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032"/>
      </w:tblGrid>
      <w:tr w:rsidR="005C2EC8" w:rsidRPr="00AB3E99" w:rsidTr="00F57CF9">
        <w:trPr>
          <w:trHeight w:val="300"/>
        </w:trPr>
        <w:tc>
          <w:tcPr>
            <w:tcW w:w="6521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:rsidR="005C2EC8" w:rsidRPr="005C2EC8" w:rsidRDefault="005C2EC8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708416" behindDoc="1" locked="0" layoutInCell="1" allowOverlap="1" wp14:anchorId="38190860" wp14:editId="17F5CDCD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:rsidR="005C2EC8" w:rsidRPr="005C2EC8" w:rsidRDefault="005C2EC8" w:rsidP="3259EAD8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:rsidR="005C2EC8" w:rsidRPr="005C2EC8" w:rsidRDefault="063FF629" w:rsidP="3259EAD8">
            <w:pPr>
              <w:rPr>
                <w:rFonts w:asciiTheme="minorHAnsi" w:hAnsiTheme="minorHAnsi" w:cstheme="minorBidi"/>
                <w:sz w:val="10"/>
                <w:szCs w:val="10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3259EAD8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A63669">
              <w:rPr>
                <w:rFonts w:asciiTheme="minorHAnsi" w:hAnsiTheme="minorHAnsi" w:cstheme="minorBidi"/>
                <w:b/>
                <w:bCs/>
                <w:color w:val="21517E"/>
              </w:rPr>
              <w:t>2</w:t>
            </w:r>
            <w:r w:rsidR="002C3D62">
              <w:rPr>
                <w:rFonts w:asciiTheme="minorHAnsi" w:hAnsiTheme="minorHAnsi" w:cstheme="minorBidi"/>
                <w:b/>
                <w:bCs/>
                <w:color w:val="21517E"/>
              </w:rPr>
              <w:t>3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D66D3F">
              <w:rPr>
                <w:rFonts w:asciiTheme="minorHAnsi" w:hAnsiTheme="minorHAnsi" w:cstheme="minorBidi"/>
                <w:b/>
                <w:bCs/>
                <w:color w:val="21517E"/>
              </w:rPr>
              <w:t>1</w:t>
            </w:r>
            <w:r w:rsidR="002C3D62">
              <w:rPr>
                <w:rFonts w:asciiTheme="minorHAnsi" w:hAnsiTheme="minorHAnsi" w:cstheme="minorBidi"/>
                <w:b/>
                <w:bCs/>
                <w:color w:val="21517E"/>
              </w:rPr>
              <w:t>2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21517E"/>
              </w:rPr>
              <w:t>.2025</w:t>
            </w:r>
          </w:p>
          <w:p w:rsidR="3259EAD8" w:rsidRDefault="3259EAD8" w:rsidP="3259EAD8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:rsidR="3259EAD8" w:rsidRDefault="3259EAD8" w:rsidP="3259EAD8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:rsidR="005C2EC8" w:rsidRPr="00AB3E99" w:rsidRDefault="00C226B6" w:rsidP="009508D8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 Сумській</w:t>
            </w:r>
            <w:r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області</w:t>
            </w:r>
            <w:r w:rsidR="005C2EC8" w:rsidRPr="3259EAD8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>за січень</w:t>
            </w:r>
            <w:r w:rsidR="00845288" w:rsidRPr="3259EAD8">
              <w:rPr>
                <w:rFonts w:ascii="Calibri" w:hAnsi="Calibri" w:cs="Calibri"/>
                <w:i/>
                <w:iCs/>
                <w:color w:val="DC9529"/>
              </w:rPr>
              <w:t>–</w:t>
            </w:r>
            <w:r w:rsidR="009508D8">
              <w:rPr>
                <w:rFonts w:asciiTheme="minorHAnsi" w:hAnsiTheme="minorHAnsi" w:cstheme="minorBidi"/>
                <w:i/>
                <w:iCs/>
                <w:color w:val="DC9529"/>
              </w:rPr>
              <w:t>листопад</w:t>
            </w:r>
            <w:r w:rsidR="005C2EC8" w:rsidRPr="3259EAD8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3032" w:type="dxa"/>
            <w:tcBorders>
              <w:left w:val="single" w:sz="4" w:space="0" w:color="DB9528"/>
              <w:bottom w:val="single" w:sz="4" w:space="0" w:color="DB9528"/>
            </w:tcBorders>
          </w:tcPr>
          <w:p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val="ru-RU"/>
              </w:rPr>
              <w:drawing>
                <wp:anchor distT="0" distB="0" distL="114300" distR="114300" simplePos="0" relativeHeight="251709440" behindDoc="0" locked="0" layoutInCell="1" allowOverlap="1" wp14:anchorId="7DA9B078" wp14:editId="14610F0D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C2EC8" w:rsidRPr="00B60B5A" w:rsidRDefault="005C2EC8" w:rsidP="00020772">
            <w:pPr>
              <w:ind w:left="186"/>
            </w:pPr>
          </w:p>
          <w:p w:rsidR="005C2EC8" w:rsidRPr="00B60B5A" w:rsidRDefault="005C2EC8" w:rsidP="00020772">
            <w:pPr>
              <w:ind w:left="186"/>
            </w:pPr>
          </w:p>
        </w:tc>
      </w:tr>
      <w:tr w:rsidR="005C2EC8" w:rsidRPr="00F57ACB" w:rsidTr="00F57CF9">
        <w:trPr>
          <w:trHeight w:val="1260"/>
        </w:trPr>
        <w:tc>
          <w:tcPr>
            <w:tcW w:w="6521" w:type="dxa"/>
            <w:vMerge/>
          </w:tcPr>
          <w:p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32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:rsidR="005C2EC8" w:rsidRPr="002530AB" w:rsidRDefault="00C226B6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 Сумській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val="ru-RU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="00C226B6"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C226B6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C226B6" w:rsidRPr="003F06BF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sumy.ukrstat.gov.ua</w:t>
            </w:r>
          </w:p>
          <w:p w:rsidR="005C2EC8" w:rsidRPr="00E94112" w:rsidRDefault="005C2EC8" w:rsidP="3259EAD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val="ru-RU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r w:rsidR="00265C26" w:rsidRPr="00265C26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>admin@</w:t>
            </w:r>
            <w:r w:rsidR="00265C26" w:rsidRPr="00265C26">
              <w:rPr>
                <w:rStyle w:val="af1"/>
                <w:rFonts w:asciiTheme="majorHAnsi" w:hAnsiTheme="majorHAnsi"/>
                <w:i w:val="0"/>
                <w:sz w:val="21"/>
                <w:szCs w:val="21"/>
                <w:shd w:val="clear" w:color="auto" w:fill="FFFFFF"/>
              </w:rPr>
              <w:t>sumy.ukrstat.gov.ua</w:t>
            </w:r>
            <w:r w:rsidR="00265C26">
              <w:rPr>
                <w:noProof/>
                <w:lang w:eastAsia="uk-UA"/>
              </w:rPr>
              <w:t xml:space="preserve"> </w:t>
            </w:r>
            <w:r>
              <w:rPr>
                <w:noProof/>
                <w:lang w:val="ru-RU"/>
              </w:rPr>
              <w:drawing>
                <wp:inline distT="0" distB="0" distL="0" distR="0" wp14:anchorId="3440705C" wp14:editId="7F2B946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+38 </w:t>
            </w:r>
            <w:r w:rsidR="00C226B6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(0542</w:t>
            </w:r>
            <w:r w:rsidR="00C226B6" w:rsidRPr="3259EAD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="00C226B6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25 21 18</w:t>
            </w:r>
          </w:p>
        </w:tc>
      </w:tr>
    </w:tbl>
    <w:p w:rsidR="00846C6B" w:rsidRDefault="00846C6B" w:rsidP="00111992">
      <w:pPr>
        <w:pStyle w:val="--12"/>
      </w:pPr>
    </w:p>
    <w:p w:rsidR="00A55132" w:rsidRDefault="00A55132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AE21C4" w:rsidRPr="00AE22E6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3259EAD8">
        <w:rPr>
          <w:rFonts w:ascii="Calibri" w:hAnsi="Calibri" w:cs="Calibri"/>
          <w:color w:val="1F4E79" w:themeColor="accent5" w:themeShade="80"/>
        </w:rPr>
        <w:t xml:space="preserve">Обсяг виробництва сільськогосподарської продукції </w:t>
      </w:r>
      <w:r w:rsidRPr="00AE22E6">
        <w:rPr>
          <w:rFonts w:ascii="Calibri" w:hAnsi="Calibri" w:cs="Calibri"/>
          <w:color w:val="1F4E79" w:themeColor="accent5" w:themeShade="80"/>
        </w:rPr>
        <w:t>в січні</w:t>
      </w:r>
      <w:r w:rsidR="1822C29C" w:rsidRPr="00AE22E6">
        <w:rPr>
          <w:rFonts w:ascii="Calibri" w:hAnsi="Calibri" w:cs="Calibri"/>
          <w:color w:val="1F4E79" w:themeColor="accent5" w:themeShade="80"/>
        </w:rPr>
        <w:t>−</w:t>
      </w:r>
      <w:r w:rsidR="002C3D62">
        <w:rPr>
          <w:rFonts w:ascii="Calibri" w:hAnsi="Calibri" w:cs="Calibri"/>
          <w:color w:val="1F4E79" w:themeColor="accent5" w:themeShade="80"/>
        </w:rPr>
        <w:t>листопад</w:t>
      </w:r>
      <w:r w:rsidR="0085403E" w:rsidRPr="00AE22E6">
        <w:rPr>
          <w:rFonts w:ascii="Calibri" w:hAnsi="Calibri" w:cs="Calibri"/>
          <w:color w:val="1F4E79" w:themeColor="accent5" w:themeShade="80"/>
        </w:rPr>
        <w:t xml:space="preserve">і </w:t>
      </w:r>
      <w:r w:rsidRPr="00AE22E6">
        <w:rPr>
          <w:rFonts w:ascii="Calibri" w:hAnsi="Calibri" w:cs="Calibri"/>
          <w:color w:val="1F4E79" w:themeColor="accent5" w:themeShade="80"/>
        </w:rPr>
        <w:t>2025р. порівняно із січнем−</w:t>
      </w:r>
      <w:r w:rsidR="002C3D62">
        <w:rPr>
          <w:rFonts w:ascii="Calibri" w:hAnsi="Calibri" w:cs="Calibri"/>
          <w:color w:val="1F4E79" w:themeColor="accent5" w:themeShade="80"/>
        </w:rPr>
        <w:t>листопадо</w:t>
      </w:r>
      <w:r w:rsidR="0085403E" w:rsidRPr="00AE22E6">
        <w:rPr>
          <w:rFonts w:ascii="Calibri" w:hAnsi="Calibri" w:cs="Calibri"/>
          <w:color w:val="1F4E79" w:themeColor="accent5" w:themeShade="80"/>
        </w:rPr>
        <w:t>м</w:t>
      </w:r>
      <w:r w:rsidRPr="00AE22E6">
        <w:rPr>
          <w:rFonts w:ascii="Calibri" w:hAnsi="Calibri" w:cs="Calibri"/>
          <w:color w:val="1F4E79" w:themeColor="accent5" w:themeShade="80"/>
        </w:rPr>
        <w:t xml:space="preserve"> 2024р. зменшився на</w:t>
      </w:r>
      <w:r w:rsidR="0085403E" w:rsidRPr="00AE22E6">
        <w:rPr>
          <w:rFonts w:ascii="Calibri" w:hAnsi="Calibri" w:cs="Calibri"/>
          <w:color w:val="1F4E79" w:themeColor="accent5" w:themeShade="80"/>
        </w:rPr>
        <w:t xml:space="preserve"> </w:t>
      </w:r>
      <w:r w:rsidR="00B740CE">
        <w:rPr>
          <w:rFonts w:ascii="Calibri" w:hAnsi="Calibri" w:cs="Calibri"/>
          <w:color w:val="1F4E79" w:themeColor="accent5" w:themeShade="80"/>
        </w:rPr>
        <w:t>5,</w:t>
      </w:r>
      <w:r w:rsidR="002C3D62">
        <w:rPr>
          <w:rFonts w:ascii="Calibri" w:hAnsi="Calibri" w:cs="Calibri"/>
          <w:color w:val="1F4E79" w:themeColor="accent5" w:themeShade="80"/>
        </w:rPr>
        <w:t>3</w:t>
      </w:r>
      <w:r w:rsidRPr="00AE22E6">
        <w:rPr>
          <w:rFonts w:ascii="Calibri" w:hAnsi="Calibri" w:cs="Calibri"/>
          <w:color w:val="1F4E79" w:themeColor="accent5" w:themeShade="80"/>
        </w:rPr>
        <w:t>%.</w:t>
      </w:r>
    </w:p>
    <w:p w:rsidR="00AE21C4" w:rsidRPr="00353E37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:rsidR="00AE21C4" w:rsidRPr="00083260" w:rsidRDefault="00AE21C4" w:rsidP="00AE21C4">
      <w:pPr>
        <w:spacing w:line="228" w:lineRule="auto"/>
        <w:jc w:val="center"/>
        <w:rPr>
          <w:rFonts w:ascii="Calibri" w:hAnsi="Calibri"/>
          <w:color w:val="22517D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r w:rsidRPr="000C374C">
        <w:rPr>
          <w:rFonts w:ascii="Calibri" w:hAnsi="Calibri"/>
          <w:color w:val="22517D"/>
          <w:lang w:val="ru-RU"/>
        </w:rPr>
        <w:t xml:space="preserve">у % до </w:t>
      </w:r>
      <w:r w:rsidRPr="00083260">
        <w:rPr>
          <w:rFonts w:ascii="Calibri" w:hAnsi="Calibri"/>
          <w:color w:val="22517D"/>
        </w:rPr>
        <w:t>відповідного періоду попереднього року</w:t>
      </w:r>
    </w:p>
    <w:p w:rsidR="00AE21C4" w:rsidRPr="00083260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4961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3"/>
        <w:gridCol w:w="2374"/>
        <w:gridCol w:w="1957"/>
        <w:gridCol w:w="2009"/>
      </w:tblGrid>
      <w:tr w:rsidR="00AE21C4" w:rsidRPr="00083260" w:rsidTr="00B5327E">
        <w:trPr>
          <w:trHeight w:val="250"/>
        </w:trPr>
        <w:tc>
          <w:tcPr>
            <w:tcW w:w="3236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:rsidR="00AE21C4" w:rsidRPr="00083260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:rsidR="00AE21C4" w:rsidRPr="00083260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Продукція сільського господарства</w:t>
            </w:r>
          </w:p>
        </w:tc>
        <w:tc>
          <w:tcPr>
            <w:tcW w:w="3993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:rsidR="00AE21C4" w:rsidRPr="00083260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</w:tr>
      <w:tr w:rsidR="00AE21C4" w:rsidRPr="00083260" w:rsidTr="00B5327E">
        <w:trPr>
          <w:trHeight w:val="146"/>
        </w:trPr>
        <w:tc>
          <w:tcPr>
            <w:tcW w:w="3236" w:type="dxa"/>
            <w:vMerge/>
            <w:vAlign w:val="center"/>
            <w:hideMark/>
          </w:tcPr>
          <w:p w:rsidR="00AE21C4" w:rsidRPr="00083260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90" w:type="dxa"/>
            <w:vMerge/>
            <w:vAlign w:val="center"/>
            <w:hideMark/>
          </w:tcPr>
          <w:p w:rsidR="00AE21C4" w:rsidRPr="00083260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970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:rsidR="00AE21C4" w:rsidRPr="00083260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 xml:space="preserve">продукція рослинництва </w:t>
            </w:r>
          </w:p>
        </w:tc>
        <w:tc>
          <w:tcPr>
            <w:tcW w:w="202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:rsidR="00AE21C4" w:rsidRPr="00083260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 xml:space="preserve">продукція тваринництва </w:t>
            </w:r>
          </w:p>
        </w:tc>
      </w:tr>
      <w:tr w:rsidR="00AE21C4" w:rsidRPr="00083260" w:rsidTr="00B5327E">
        <w:trPr>
          <w:trHeight w:val="395"/>
        </w:trPr>
        <w:tc>
          <w:tcPr>
            <w:tcW w:w="32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083260" w:rsidRDefault="00AE21C4" w:rsidP="3259EAD8">
            <w:pPr>
              <w:spacing w:before="120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 xml:space="preserve">Господарства </w:t>
            </w:r>
            <w:r w:rsidR="00B157C3" w:rsidRPr="00083260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в</w:t>
            </w:r>
            <w:r w:rsidRPr="00083260"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сіх категорій</w:t>
            </w:r>
          </w:p>
        </w:tc>
        <w:tc>
          <w:tcPr>
            <w:tcW w:w="2390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AE22E6" w:rsidRDefault="009257DA" w:rsidP="001F59CC">
            <w:pPr>
              <w:spacing w:before="120"/>
              <w:jc w:val="right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94,7</w:t>
            </w:r>
          </w:p>
        </w:tc>
        <w:tc>
          <w:tcPr>
            <w:tcW w:w="1970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AE22E6" w:rsidRDefault="00C6148C" w:rsidP="001F59CC">
            <w:pPr>
              <w:spacing w:before="120"/>
              <w:jc w:val="right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95,2</w:t>
            </w:r>
          </w:p>
        </w:tc>
        <w:tc>
          <w:tcPr>
            <w:tcW w:w="202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AE22E6" w:rsidRDefault="00C6148C" w:rsidP="001F59CC">
            <w:pPr>
              <w:spacing w:before="120"/>
              <w:jc w:val="right"/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1F4E79" w:themeColor="accent5" w:themeShade="80"/>
                <w:sz w:val="22"/>
                <w:szCs w:val="22"/>
              </w:rPr>
              <w:t>89,2</w:t>
            </w:r>
          </w:p>
        </w:tc>
      </w:tr>
      <w:tr w:rsidR="00AE21C4" w:rsidRPr="00083260" w:rsidTr="00B5327E">
        <w:trPr>
          <w:trHeight w:val="380"/>
        </w:trPr>
        <w:tc>
          <w:tcPr>
            <w:tcW w:w="32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:rsidR="00AE21C4" w:rsidRPr="00083260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390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AE22E6" w:rsidRDefault="00AE21C4" w:rsidP="001F59CC">
            <w:pPr>
              <w:spacing w:before="120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1970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AE22E6" w:rsidRDefault="00AE21C4" w:rsidP="001F59CC">
            <w:pPr>
              <w:spacing w:before="120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  <w:tc>
          <w:tcPr>
            <w:tcW w:w="202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AE21C4" w:rsidRPr="00AE22E6" w:rsidRDefault="00AE21C4" w:rsidP="001F59CC">
            <w:pPr>
              <w:spacing w:before="120"/>
              <w:jc w:val="right"/>
              <w:rPr>
                <w:rFonts w:ascii="Calibri" w:hAnsi="Calibri" w:cs="Calibri"/>
                <w:color w:val="2F5496" w:themeColor="accent1" w:themeShade="BF"/>
                <w:sz w:val="22"/>
                <w:szCs w:val="22"/>
              </w:rPr>
            </w:pPr>
          </w:p>
        </w:tc>
      </w:tr>
      <w:tr w:rsidR="00B740CE" w:rsidRPr="00083260" w:rsidTr="00B5327E">
        <w:trPr>
          <w:trHeight w:val="395"/>
        </w:trPr>
        <w:tc>
          <w:tcPr>
            <w:tcW w:w="32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740CE" w:rsidRPr="00083260" w:rsidRDefault="00B740CE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390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740CE" w:rsidRPr="00AE22E6" w:rsidRDefault="009257DA" w:rsidP="001F59CC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94,7</w:t>
            </w:r>
          </w:p>
        </w:tc>
        <w:tc>
          <w:tcPr>
            <w:tcW w:w="1970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740CE" w:rsidRPr="00AE22E6" w:rsidRDefault="00C6148C" w:rsidP="00D7400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94,8</w:t>
            </w:r>
          </w:p>
        </w:tc>
        <w:tc>
          <w:tcPr>
            <w:tcW w:w="202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740CE" w:rsidRPr="00AE22E6" w:rsidRDefault="00C6148C" w:rsidP="001F59CC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93,1</w:t>
            </w:r>
          </w:p>
        </w:tc>
      </w:tr>
      <w:tr w:rsidR="00B740CE" w:rsidRPr="00083260" w:rsidTr="00B5327E">
        <w:trPr>
          <w:trHeight w:val="395"/>
        </w:trPr>
        <w:tc>
          <w:tcPr>
            <w:tcW w:w="323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740CE" w:rsidRPr="00083260" w:rsidRDefault="00B740CE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083260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390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740CE" w:rsidRPr="00AE22E6" w:rsidRDefault="009257DA" w:rsidP="001F59CC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94,7</w:t>
            </w:r>
          </w:p>
        </w:tc>
        <w:tc>
          <w:tcPr>
            <w:tcW w:w="1970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740CE" w:rsidRPr="00AE22E6" w:rsidRDefault="00C6148C" w:rsidP="00D7400A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98,2</w:t>
            </w:r>
          </w:p>
        </w:tc>
        <w:tc>
          <w:tcPr>
            <w:tcW w:w="2023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:rsidR="00B740CE" w:rsidRPr="00AE22E6" w:rsidRDefault="00C6148C" w:rsidP="001F59CC">
            <w:pPr>
              <w:spacing w:before="12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83,9</w:t>
            </w:r>
          </w:p>
        </w:tc>
      </w:tr>
    </w:tbl>
    <w:p w:rsidR="37DCEB36" w:rsidRPr="00083260" w:rsidRDefault="37DCEB36" w:rsidP="3259EAD8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A55132" w:rsidRPr="002923D5" w:rsidTr="3259EAD8">
        <w:tc>
          <w:tcPr>
            <w:tcW w:w="9629" w:type="dxa"/>
          </w:tcPr>
          <w:p w:rsidR="00A55132" w:rsidRPr="002923D5" w:rsidRDefault="53AF72AB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C64B45F" wp14:editId="0BDF0E99">
                  <wp:extent cx="174669" cy="172430"/>
                  <wp:effectExtent l="0" t="0" r="0" b="0"/>
                  <wp:docPr id="98402875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00A55132" w:rsidP="3259EAD8">
            <w:pPr>
              <w:jc w:val="both"/>
              <w:rPr>
                <w:rFonts w:ascii="Calibri" w:hAnsi="Calibri"/>
                <w:color w:val="22517D"/>
              </w:rPr>
            </w:pPr>
            <w:r w:rsidRPr="3259EAD8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4421AB8A" w:rsidP="3259EAD8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5A3921CC" wp14:editId="2EF9CC8E">
                  <wp:extent cx="174669" cy="172430"/>
                  <wp:effectExtent l="0" t="0" r="0" b="0"/>
                  <wp:docPr id="951868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  <w:r w:rsidR="11039CE2" w:rsidRPr="3259EAD8">
              <w:rPr>
                <w:rFonts w:ascii="Calibri" w:hAnsi="Calibri"/>
                <w:b/>
                <w:bCs/>
                <w:color w:val="DC9529"/>
              </w:rPr>
              <w:t xml:space="preserve"> </w:t>
            </w:r>
          </w:p>
        </w:tc>
      </w:tr>
      <w:tr w:rsidR="00A55132" w:rsidRPr="002923D5" w:rsidTr="3259EAD8">
        <w:tc>
          <w:tcPr>
            <w:tcW w:w="9629" w:type="dxa"/>
          </w:tcPr>
          <w:p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3259EAD8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3259EAD8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67AAFC77" w:rsidP="3259EAD8">
            <w:pPr>
              <w:jc w:val="both"/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369492FC" wp14:editId="5CC3A3BA">
                  <wp:extent cx="174669" cy="172430"/>
                  <wp:effectExtent l="0" t="0" r="0" b="0"/>
                  <wp:docPr id="356594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:rsidTr="3259EAD8">
        <w:tc>
          <w:tcPr>
            <w:tcW w:w="9629" w:type="dxa"/>
          </w:tcPr>
          <w:p w:rsidR="3CF9FA2B" w:rsidRDefault="3CF9FA2B" w:rsidP="3259EAD8">
            <w:pPr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Показники формуються за результатами державного статистичного спостереження "Продукція сільського господарства у постійних цінах". У межах </w:t>
            </w:r>
            <w:r w:rsidR="000448B1" w:rsidRPr="3259EAD8">
              <w:rPr>
                <w:rFonts w:ascii="Calibri" w:eastAsia="Calibri" w:hAnsi="Calibri" w:cs="Calibri"/>
                <w:color w:val="1F4E79" w:themeColor="accent5" w:themeShade="80"/>
              </w:rPr>
              <w:t>державного статистичного спостереження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За постійні ціни прийняті середні ціни 2021 року. </w:t>
            </w:r>
          </w:p>
          <w:p w:rsidR="3CF9FA2B" w:rsidRDefault="3CF9FA2B" w:rsidP="3259EAD8">
            <w:pPr>
              <w:spacing w:before="120"/>
              <w:jc w:val="both"/>
              <w:rPr>
                <w:rFonts w:ascii="Calibri" w:eastAsia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Розрахунки за січень – січень</w:t>
            </w:r>
            <w:r w:rsidR="00171F29" w:rsidRPr="00AE22E6">
              <w:rPr>
                <w:rFonts w:ascii="Calibri" w:hAnsi="Calibri" w:cs="Calibri"/>
                <w:color w:val="1F4E79" w:themeColor="accent5" w:themeShade="80"/>
              </w:rPr>
              <w:t>−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травень проводяться на основі даних щодо продукції тваринництва, із січня</w:t>
            </w:r>
            <w:r w:rsidR="00F451F4" w:rsidRPr="00AE22E6">
              <w:rPr>
                <w:rFonts w:ascii="Calibri" w:hAnsi="Calibri" w:cs="Calibri"/>
                <w:color w:val="1F4E79" w:themeColor="accent5" w:themeShade="80"/>
              </w:rPr>
              <w:t>−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червня − на основі даних щодо продукції рослинництва та тваринництва. </w:t>
            </w:r>
          </w:p>
          <w:p w:rsidR="00267A12" w:rsidRDefault="00267A12" w:rsidP="3259EAD8">
            <w:pPr>
              <w:spacing w:before="120"/>
              <w:jc w:val="both"/>
            </w:pPr>
          </w:p>
          <w:p w:rsidR="00F57CF9" w:rsidRDefault="00F57CF9" w:rsidP="3259EAD8">
            <w:pPr>
              <w:spacing w:before="120"/>
              <w:jc w:val="both"/>
            </w:pPr>
          </w:p>
          <w:p w:rsidR="00A20EC8" w:rsidRDefault="00A20EC8" w:rsidP="3259EAD8">
            <w:pPr>
              <w:spacing w:before="120"/>
              <w:jc w:val="both"/>
            </w:pPr>
          </w:p>
          <w:p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lastRenderedPageBreak/>
              <w:t xml:space="preserve">Джерелами даних є інформація, отримана за результатами інших </w:t>
            </w:r>
            <w:r w:rsidR="00636E4D" w:rsidRPr="4F862F99">
              <w:rPr>
                <w:rFonts w:ascii="Calibri" w:eastAsia="Calibri" w:hAnsi="Calibri" w:cs="Calibri"/>
                <w:color w:val="1F4E79" w:themeColor="accent5" w:themeShade="80"/>
              </w:rPr>
              <w:t>державних статистичних спостережень: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зведені дані </w:t>
            </w:r>
            <w:r w:rsidR="00636E4D" w:rsidRPr="4F862F99">
              <w:rPr>
                <w:rFonts w:ascii="Calibri" w:eastAsia="Calibri" w:hAnsi="Calibri" w:cs="Calibri"/>
                <w:color w:val="1F4E79" w:themeColor="accent5" w:themeShade="80"/>
              </w:rPr>
              <w:t>державного статистичного спостереження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"Площі, валові збори та урожайність сільськогосподарських культур" за формою</w:t>
            </w:r>
            <w:r w:rsidR="00B302A2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№</w:t>
            </w:r>
            <w:r w:rsidR="00F57CF9" w:rsidRPr="00F57CF9">
              <w:rPr>
                <w:rFonts w:ascii="Calibri" w:eastAsia="Calibri" w:hAnsi="Calibri" w:cs="Calibri"/>
                <w:color w:val="1F4E79" w:themeColor="accent5" w:themeShade="80"/>
                <w:lang w:val="ru-RU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37-сг (місячна) "Звіт про збирання врожаю сільськогосподарських культур" та формою№</w:t>
            </w:r>
            <w:r w:rsidR="00F57CF9" w:rsidRPr="00F57CF9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29-сг (річна) "Звіт про площі та валові збори сільськогосподарських культур, плодів, ягід</w:t>
            </w:r>
            <w:r w:rsidR="00C10857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і винограду"; зведені дані </w:t>
            </w:r>
            <w:r w:rsidR="00C10857" w:rsidRPr="4F862F99">
              <w:rPr>
                <w:rFonts w:ascii="Calibri" w:eastAsia="Calibri" w:hAnsi="Calibri" w:cs="Calibri"/>
                <w:color w:val="1F4E79" w:themeColor="accent5" w:themeShade="80"/>
              </w:rPr>
              <w:t>державного статистичного спостереження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"Виробництво продукції тваринництва, кількість сільськогосподарських 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та 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</w:t>
            </w:r>
            <w:r w:rsidR="00425E61" w:rsidRPr="4F862F99">
              <w:rPr>
                <w:rFonts w:ascii="Calibri" w:eastAsia="Calibri" w:hAnsi="Calibri" w:cs="Calibri"/>
                <w:color w:val="1F4E79" w:themeColor="accent5" w:themeShade="80"/>
              </w:rPr>
              <w:t>державного статистичного спостереження</w:t>
            </w:r>
            <w:r w:rsidR="00425E61" w:rsidRPr="3259EAD8">
              <w:rPr>
                <w:rFonts w:ascii="Calibri" w:eastAsia="Calibri" w:hAnsi="Calibri" w:cs="Calibri"/>
                <w:color w:val="1F4E79" w:themeColor="accent5" w:themeShade="80"/>
              </w:rPr>
              <w:t xml:space="preserve"> </w:t>
            </w: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"Реалізація продукції сільського господарства підприємствами та господарствами населення".</w:t>
            </w:r>
          </w:p>
          <w:p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22517D"/>
              </w:rPr>
              <w:t>Дані можуть бути уточнені.</w:t>
            </w:r>
          </w:p>
          <w:p w:rsidR="3CF9FA2B" w:rsidRDefault="3CF9FA2B" w:rsidP="3259EAD8">
            <w:pPr>
              <w:spacing w:before="120"/>
              <w:jc w:val="both"/>
            </w:pPr>
            <w:r w:rsidRPr="3259EAD8">
              <w:rPr>
                <w:rFonts w:ascii="Calibri" w:eastAsia="Calibri" w:hAnsi="Calibri" w:cs="Calibri"/>
                <w:color w:val="22517D"/>
              </w:rPr>
              <w:t xml:space="preserve">Методологічні положення: </w:t>
            </w:r>
            <w:hyperlink r:id="rId20">
              <w:r w:rsidRPr="3259EAD8">
                <w:rPr>
                  <w:rStyle w:val="a5"/>
                  <w:rFonts w:ascii="Calibri" w:eastAsia="Calibri" w:hAnsi="Calibri" w:cs="Calibri"/>
                  <w:color w:val="1F4E79" w:themeColor="accent5" w:themeShade="80"/>
                </w:rPr>
                <w:t>https://www.ukrstat.gov.ua/norm_doc/2023/180/180.pdf</w:t>
              </w:r>
            </w:hyperlink>
            <w:r w:rsidRPr="3259EAD8">
              <w:rPr>
                <w:rFonts w:ascii="Calibri" w:eastAsia="Calibri" w:hAnsi="Calibri" w:cs="Calibri"/>
                <w:color w:val="1F4E79" w:themeColor="accent5" w:themeShade="80"/>
                <w:u w:val="single"/>
              </w:rPr>
              <w:t>.</w:t>
            </w:r>
          </w:p>
          <w:p w:rsidR="00A55132" w:rsidRPr="002060FC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:rsidTr="3259EAD8">
        <w:tc>
          <w:tcPr>
            <w:tcW w:w="9629" w:type="dxa"/>
          </w:tcPr>
          <w:p w:rsidR="00A55132" w:rsidRPr="002923D5" w:rsidRDefault="39F15FA8" w:rsidP="3259EAD8">
            <w:pPr>
              <w:jc w:val="both"/>
              <w:rPr>
                <w:rFonts w:ascii="Calibri" w:hAnsi="Calibri"/>
                <w:color w:val="21517E"/>
              </w:rPr>
            </w:pPr>
            <w:r>
              <w:rPr>
                <w:noProof/>
                <w:lang w:val="ru-RU"/>
              </w:rPr>
              <w:lastRenderedPageBreak/>
              <w:drawing>
                <wp:inline distT="0" distB="0" distL="0" distR="0" wp14:anchorId="476DDF9C" wp14:editId="55EFEE96">
                  <wp:extent cx="174669" cy="172430"/>
                  <wp:effectExtent l="0" t="0" r="0" b="0"/>
                  <wp:docPr id="159707545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59EAD8">
              <w:rPr>
                <w:rFonts w:ascii="Calibri" w:hAnsi="Calibri" w:cs="Calibri"/>
                <w:b/>
                <w:bCs/>
                <w:color w:val="DC9529"/>
              </w:rPr>
              <w:t xml:space="preserve">  </w:t>
            </w:r>
            <w:r w:rsidR="00A55132" w:rsidRPr="3259EAD8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:rsidTr="3259EAD8">
        <w:tc>
          <w:tcPr>
            <w:tcW w:w="9629" w:type="dxa"/>
          </w:tcPr>
          <w:p w:rsidR="00A55132" w:rsidRDefault="50CC1ECC" w:rsidP="3259EAD8">
            <w:pPr>
              <w:jc w:val="both"/>
              <w:rPr>
                <w:rFonts w:ascii="Calibri" w:eastAsia="Calibri" w:hAnsi="Calibri" w:cs="Calibri"/>
                <w:color w:val="1F4E79" w:themeColor="accent5" w:themeShade="80"/>
              </w:rPr>
            </w:pPr>
            <w:r w:rsidRPr="3259EAD8">
              <w:rPr>
                <w:rFonts w:ascii="Calibri" w:eastAsia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в постійних цінах, які оприлюднюються в травні наступного за звітним року.</w:t>
            </w:r>
          </w:p>
          <w:p w:rsidR="00DC45E6" w:rsidRDefault="00DC45E6" w:rsidP="3259EAD8">
            <w:pPr>
              <w:jc w:val="both"/>
            </w:pPr>
          </w:p>
          <w:p w:rsidR="00411960" w:rsidRPr="002923D5" w:rsidRDefault="00411960" w:rsidP="3259EAD8">
            <w:pPr>
              <w:jc w:val="both"/>
            </w:pPr>
          </w:p>
        </w:tc>
      </w:tr>
    </w:tbl>
    <w:p w:rsidR="00DC45E6" w:rsidRDefault="00DC45E6" w:rsidP="00171F29">
      <w:pPr>
        <w:ind w:left="142"/>
        <w:rPr>
          <w:rFonts w:ascii="Calibri" w:eastAsia="Calibri" w:hAnsi="Calibri" w:cs="Calibri"/>
          <w:color w:val="1F4E79" w:themeColor="accent5" w:themeShade="80"/>
        </w:rPr>
      </w:pPr>
      <w:bookmarkStart w:id="1" w:name="_GoBack"/>
      <w:bookmarkEnd w:id="0"/>
      <w:bookmarkEnd w:id="1"/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00411960" w:rsidRDefault="00411960" w:rsidP="00DC45E6">
      <w:pPr>
        <w:rPr>
          <w:rFonts w:ascii="Calibri" w:eastAsia="Calibri" w:hAnsi="Calibri" w:cs="Calibri"/>
          <w:color w:val="1F4E79" w:themeColor="accent5" w:themeShade="80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3259EAD8" w:rsidRDefault="3259EAD8" w:rsidP="3259EAD8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:rsidR="00A36402" w:rsidRDefault="00A36402" w:rsidP="00A36402">
      <w:pPr>
        <w:widowControl w:val="0"/>
        <w:rPr>
          <w:rFonts w:ascii="Calibri" w:hAnsi="Calibri"/>
        </w:rPr>
      </w:pPr>
    </w:p>
    <w:p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Ind w:w="108" w:type="dxa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515"/>
      </w:tblGrid>
      <w:tr w:rsidR="00A36402" w:rsidTr="00A20EC8">
        <w:trPr>
          <w:trHeight w:val="992"/>
        </w:trPr>
        <w:tc>
          <w:tcPr>
            <w:tcW w:w="9625" w:type="dxa"/>
            <w:tcBorders>
              <w:left w:val="single" w:sz="12" w:space="0" w:color="DB9528"/>
            </w:tcBorders>
          </w:tcPr>
          <w:p w:rsidR="007311C3" w:rsidRPr="003D64EB" w:rsidRDefault="007311C3" w:rsidP="007311C3">
            <w:pPr>
              <w:ind w:left="57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Pr="003F06BF">
              <w:rPr>
                <w:rFonts w:ascii="Calibri Light" w:hAnsi="Calibri Light" w:cs="Calibri Light"/>
                <w:color w:val="666666"/>
              </w:rPr>
              <w:t>(0542) 25 20 42</w:t>
            </w:r>
          </w:p>
          <w:p w:rsidR="007311C3" w:rsidRPr="003F06BF" w:rsidRDefault="007311C3" w:rsidP="007311C3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Pr="003F06BF">
              <w:rPr>
                <w:rFonts w:ascii="Calibri Light" w:hAnsi="Calibri Light" w:cs="Calibri Light"/>
                <w:color w:val="666666"/>
              </w:rPr>
              <w:t>http://sumy.ukrstat.gov.ua</w:t>
            </w:r>
          </w:p>
          <w:p w:rsidR="00A36402" w:rsidRPr="005E0CF1" w:rsidRDefault="007311C3" w:rsidP="007311C3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у </w:t>
            </w:r>
            <w:r>
              <w:rPr>
                <w:rFonts w:ascii="Calibri Light" w:hAnsi="Calibri Light" w:cs="Calibri Light"/>
                <w:color w:val="666666"/>
              </w:rPr>
              <w:t xml:space="preserve">Сумській </w:t>
            </w:r>
            <w:r w:rsidRPr="00A36402">
              <w:rPr>
                <w:rFonts w:ascii="Calibri Light" w:hAnsi="Calibri Light" w:cs="Calibri Light"/>
                <w:color w:val="666666"/>
              </w:rPr>
              <w:t>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2025</w:t>
            </w:r>
          </w:p>
        </w:tc>
      </w:tr>
    </w:tbl>
    <w:p w:rsidR="00A36402" w:rsidRDefault="00A36402" w:rsidP="00A55132">
      <w:pPr>
        <w:widowControl w:val="0"/>
      </w:pPr>
    </w:p>
    <w:sectPr w:rsidR="00A36402" w:rsidSect="0043435C">
      <w:footerReference w:type="even" r:id="rId21"/>
      <w:footerReference w:type="default" r:id="rId22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98F" w:rsidRDefault="00D9398F" w:rsidP="005345A4">
      <w:r>
        <w:separator/>
      </w:r>
    </w:p>
  </w:endnote>
  <w:endnote w:type="continuationSeparator" w:id="0">
    <w:p w:rsidR="00D9398F" w:rsidRDefault="00D9398F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432100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98F" w:rsidRDefault="00D9398F" w:rsidP="005345A4">
      <w:r>
        <w:separator/>
      </w:r>
    </w:p>
  </w:footnote>
  <w:footnote w:type="continuationSeparator" w:id="0">
    <w:p w:rsidR="00D9398F" w:rsidRDefault="00D9398F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9.45pt;height:39.45pt;visibility:visible;mso-wrap-style:square" o:bullet="t">
        <v:imagedata r:id="rId1" o:title=""/>
      </v:shape>
    </w:pict>
  </w:numPicBullet>
  <w:numPicBullet w:numPicBulletId="1">
    <w:pict>
      <v:shape id="_x0000_i1039" type="#_x0000_t75" style="width:36.7pt;height:36.7pt;visibility:visible;mso-wrap-style:square" o:bullet="t">
        <v:imagedata r:id="rId2" o:title=""/>
      </v:shape>
    </w:pict>
  </w:numPicBullet>
  <w:numPicBullet w:numPicBulletId="2">
    <w:pict>
      <v:shape id="_x0000_i1040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41" type="#_x0000_t75" style="width:36.7pt;height:36.7pt;visibility:visible;mso-wrap-style:square" o:bullet="t">
        <v:imagedata r:id="rId4" o:title=""/>
      </v:shape>
    </w:pict>
  </w:numPicBullet>
  <w:numPicBullet w:numPicBulletId="4">
    <w:pict>
      <v:shape id="_x0000_i1042" type="#_x0000_t75" style="width:37.4pt;height:36.7pt;visibility:visible;mso-wrap-style:square" o:bullet="t">
        <v:imagedata r:id="rId5" o:title=""/>
      </v:shape>
    </w:pict>
  </w:numPicBullet>
  <w:numPicBullet w:numPicBulletId="5">
    <w:pict>
      <v:shape id="_x0000_i1043" type="#_x0000_t75" style="width:37.4pt;height:36.7pt;visibility:visible;mso-wrap-style:square" o:bullet="t">
        <v:imagedata r:id="rId6" o:title=""/>
      </v:shape>
    </w:pict>
  </w:numPicBullet>
  <w:numPicBullet w:numPicBulletId="6">
    <w:pict>
      <v:shape id="_x0000_i1044" type="#_x0000_t75" style="width:37.4pt;height:36.7pt;visibility:visible;mso-wrap-style:square" o:bullet="t">
        <v:imagedata r:id="rId7" o:title=""/>
      </v:shape>
    </w:pict>
  </w:numPicBullet>
  <w:numPicBullet w:numPicBulletId="7">
    <w:pict>
      <v:shape id="_x0000_i1045" type="#_x0000_t75" style="width:37.4pt;height:37.4pt;visibility:visible;mso-wrap-style:square" o:bullet="t">
        <v:imagedata r:id="rId8" o:title=""/>
      </v:shape>
    </w:pict>
  </w:numPicBullet>
  <w:numPicBullet w:numPicBulletId="8">
    <w:pict>
      <v:shape id="_x0000_i1046" type="#_x0000_t75" style="width:37.4pt;height:37.4pt;visibility:visible;mso-wrap-style:square" o:bullet="t">
        <v:imagedata r:id="rId9" o:title=""/>
      </v:shape>
    </w:pict>
  </w:numPicBullet>
  <w:numPicBullet w:numPicBulletId="9">
    <w:pict>
      <v:shape id="_x0000_i1047" type="#_x0000_t75" style="width:37.4pt;height:37.4pt;visibility:visible;mso-wrap-style:square" o:bullet="t">
        <v:imagedata r:id="rId10" o:title=""/>
      </v:shape>
    </w:pict>
  </w:numPicBullet>
  <w:numPicBullet w:numPicBulletId="10">
    <w:pict>
      <v:shape id="_x0000_i1048" type="#_x0000_t75" style="width:37.4pt;height:37.4pt;visibility:visible;mso-wrap-style:square" o:bullet="t">
        <v:imagedata r:id="rId11" o:title=""/>
      </v:shape>
    </w:pict>
  </w:numPicBullet>
  <w:numPicBullet w:numPicBulletId="11">
    <w:pict>
      <v:shape id="_x0000_i1049" type="#_x0000_t75" alt="Конверт" style="width:8.3pt;height:8.3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44A0"/>
    <w:rsid w:val="00005F9C"/>
    <w:rsid w:val="00014871"/>
    <w:rsid w:val="00015006"/>
    <w:rsid w:val="00015105"/>
    <w:rsid w:val="000161D7"/>
    <w:rsid w:val="00020772"/>
    <w:rsid w:val="0002684B"/>
    <w:rsid w:val="000270CF"/>
    <w:rsid w:val="00033FB7"/>
    <w:rsid w:val="00036C25"/>
    <w:rsid w:val="00036E1E"/>
    <w:rsid w:val="00041033"/>
    <w:rsid w:val="00041E05"/>
    <w:rsid w:val="000448B1"/>
    <w:rsid w:val="00045C8C"/>
    <w:rsid w:val="00062027"/>
    <w:rsid w:val="00062038"/>
    <w:rsid w:val="00062D72"/>
    <w:rsid w:val="000802BE"/>
    <w:rsid w:val="00083260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54D7"/>
    <w:rsid w:val="000C747A"/>
    <w:rsid w:val="000D4C6A"/>
    <w:rsid w:val="000D5FBC"/>
    <w:rsid w:val="000D6D0E"/>
    <w:rsid w:val="000D7438"/>
    <w:rsid w:val="000D7EE3"/>
    <w:rsid w:val="000E0309"/>
    <w:rsid w:val="000E0A06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8D8"/>
    <w:rsid w:val="0017140C"/>
    <w:rsid w:val="00171F29"/>
    <w:rsid w:val="001735B4"/>
    <w:rsid w:val="00173727"/>
    <w:rsid w:val="00176453"/>
    <w:rsid w:val="00177C5D"/>
    <w:rsid w:val="00181A10"/>
    <w:rsid w:val="00187905"/>
    <w:rsid w:val="001909B1"/>
    <w:rsid w:val="0019449F"/>
    <w:rsid w:val="001972A8"/>
    <w:rsid w:val="00197F57"/>
    <w:rsid w:val="001A05A7"/>
    <w:rsid w:val="001A3F59"/>
    <w:rsid w:val="001B12DD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1F59CC"/>
    <w:rsid w:val="0020013A"/>
    <w:rsid w:val="0020157E"/>
    <w:rsid w:val="00203BB1"/>
    <w:rsid w:val="002060FC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46B0D"/>
    <w:rsid w:val="002530AB"/>
    <w:rsid w:val="00254775"/>
    <w:rsid w:val="00256FF8"/>
    <w:rsid w:val="00260148"/>
    <w:rsid w:val="00260BB1"/>
    <w:rsid w:val="00264E6D"/>
    <w:rsid w:val="00265C26"/>
    <w:rsid w:val="00267A12"/>
    <w:rsid w:val="00275999"/>
    <w:rsid w:val="0028317C"/>
    <w:rsid w:val="0028485E"/>
    <w:rsid w:val="00287027"/>
    <w:rsid w:val="00287D35"/>
    <w:rsid w:val="002922F3"/>
    <w:rsid w:val="0029251B"/>
    <w:rsid w:val="00294482"/>
    <w:rsid w:val="002A1436"/>
    <w:rsid w:val="002A31AA"/>
    <w:rsid w:val="002A7545"/>
    <w:rsid w:val="002B173F"/>
    <w:rsid w:val="002B6776"/>
    <w:rsid w:val="002C18E4"/>
    <w:rsid w:val="002C265E"/>
    <w:rsid w:val="002C3148"/>
    <w:rsid w:val="002C3D62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196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5E61"/>
    <w:rsid w:val="00427BA2"/>
    <w:rsid w:val="00427D6A"/>
    <w:rsid w:val="00430683"/>
    <w:rsid w:val="00430C9E"/>
    <w:rsid w:val="00432100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72"/>
    <w:rsid w:val="00527D8D"/>
    <w:rsid w:val="00530DE9"/>
    <w:rsid w:val="00531FB3"/>
    <w:rsid w:val="005345A4"/>
    <w:rsid w:val="005352F2"/>
    <w:rsid w:val="00535EE8"/>
    <w:rsid w:val="005376CF"/>
    <w:rsid w:val="0054175B"/>
    <w:rsid w:val="00541BA5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61D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36E4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41E1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1C3"/>
    <w:rsid w:val="007313FC"/>
    <w:rsid w:val="007417D8"/>
    <w:rsid w:val="007417FE"/>
    <w:rsid w:val="007435D2"/>
    <w:rsid w:val="007446AD"/>
    <w:rsid w:val="007446E7"/>
    <w:rsid w:val="00745FF6"/>
    <w:rsid w:val="007470D4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110B"/>
    <w:rsid w:val="007920ED"/>
    <w:rsid w:val="00795BB0"/>
    <w:rsid w:val="007976C0"/>
    <w:rsid w:val="007A7F48"/>
    <w:rsid w:val="007B21AF"/>
    <w:rsid w:val="007B2A96"/>
    <w:rsid w:val="007B4562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0E71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03E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7DA"/>
    <w:rsid w:val="00925967"/>
    <w:rsid w:val="00927D36"/>
    <w:rsid w:val="00936FEA"/>
    <w:rsid w:val="00942DE9"/>
    <w:rsid w:val="00944162"/>
    <w:rsid w:val="009442C3"/>
    <w:rsid w:val="00944304"/>
    <w:rsid w:val="00947153"/>
    <w:rsid w:val="009508D8"/>
    <w:rsid w:val="00951A2E"/>
    <w:rsid w:val="00956B6E"/>
    <w:rsid w:val="00957312"/>
    <w:rsid w:val="009615B7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0EC8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3669"/>
    <w:rsid w:val="00A64F1A"/>
    <w:rsid w:val="00A66B72"/>
    <w:rsid w:val="00A67BF6"/>
    <w:rsid w:val="00A7614C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7A18"/>
    <w:rsid w:val="00AE063E"/>
    <w:rsid w:val="00AE18BE"/>
    <w:rsid w:val="00AE21C4"/>
    <w:rsid w:val="00AE22E6"/>
    <w:rsid w:val="00AE3AF4"/>
    <w:rsid w:val="00AE5008"/>
    <w:rsid w:val="00AF02C5"/>
    <w:rsid w:val="00AF4992"/>
    <w:rsid w:val="00AF4A82"/>
    <w:rsid w:val="00AF5556"/>
    <w:rsid w:val="00AF6861"/>
    <w:rsid w:val="00B05EEA"/>
    <w:rsid w:val="00B0783F"/>
    <w:rsid w:val="00B152A7"/>
    <w:rsid w:val="00B157A4"/>
    <w:rsid w:val="00B157C3"/>
    <w:rsid w:val="00B16548"/>
    <w:rsid w:val="00B23838"/>
    <w:rsid w:val="00B244EE"/>
    <w:rsid w:val="00B249D5"/>
    <w:rsid w:val="00B2711C"/>
    <w:rsid w:val="00B302A2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47D72"/>
    <w:rsid w:val="00B5327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0CE"/>
    <w:rsid w:val="00B742D2"/>
    <w:rsid w:val="00B76241"/>
    <w:rsid w:val="00B763BC"/>
    <w:rsid w:val="00B766B9"/>
    <w:rsid w:val="00B77832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D1DFD"/>
    <w:rsid w:val="00BD4873"/>
    <w:rsid w:val="00BE0C4A"/>
    <w:rsid w:val="00BE344F"/>
    <w:rsid w:val="00BE47D5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0857"/>
    <w:rsid w:val="00C14316"/>
    <w:rsid w:val="00C168B5"/>
    <w:rsid w:val="00C172D8"/>
    <w:rsid w:val="00C2005D"/>
    <w:rsid w:val="00C20120"/>
    <w:rsid w:val="00C226B6"/>
    <w:rsid w:val="00C25704"/>
    <w:rsid w:val="00C273F6"/>
    <w:rsid w:val="00C31763"/>
    <w:rsid w:val="00C321E9"/>
    <w:rsid w:val="00C32651"/>
    <w:rsid w:val="00C368D5"/>
    <w:rsid w:val="00C439C2"/>
    <w:rsid w:val="00C5570B"/>
    <w:rsid w:val="00C55F91"/>
    <w:rsid w:val="00C56544"/>
    <w:rsid w:val="00C57848"/>
    <w:rsid w:val="00C6148C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1DDE8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66D3F"/>
    <w:rsid w:val="00D7190A"/>
    <w:rsid w:val="00D71ED1"/>
    <w:rsid w:val="00D72702"/>
    <w:rsid w:val="00D7555B"/>
    <w:rsid w:val="00D75CD6"/>
    <w:rsid w:val="00D75EC3"/>
    <w:rsid w:val="00D80590"/>
    <w:rsid w:val="00D86D05"/>
    <w:rsid w:val="00D9398F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C45E6"/>
    <w:rsid w:val="00DD0EE9"/>
    <w:rsid w:val="00DD138A"/>
    <w:rsid w:val="00DD1D01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DF7F58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6AB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435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51F4"/>
    <w:rsid w:val="00F46B32"/>
    <w:rsid w:val="00F502DF"/>
    <w:rsid w:val="00F53C17"/>
    <w:rsid w:val="00F5666F"/>
    <w:rsid w:val="00F57ACB"/>
    <w:rsid w:val="00F57CF9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3A38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6AC6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E539199"/>
    <w:rsid w:val="0E5477AB"/>
    <w:rsid w:val="0FC6B0D0"/>
    <w:rsid w:val="0FCB7556"/>
    <w:rsid w:val="11039CE2"/>
    <w:rsid w:val="12F88F5A"/>
    <w:rsid w:val="16F8820E"/>
    <w:rsid w:val="1714D4C3"/>
    <w:rsid w:val="1822C29C"/>
    <w:rsid w:val="18244832"/>
    <w:rsid w:val="198640EE"/>
    <w:rsid w:val="1EB9A23B"/>
    <w:rsid w:val="20325E83"/>
    <w:rsid w:val="23BE5EBF"/>
    <w:rsid w:val="247E4689"/>
    <w:rsid w:val="24839D1D"/>
    <w:rsid w:val="257C3FE3"/>
    <w:rsid w:val="25CB60CA"/>
    <w:rsid w:val="26416BBB"/>
    <w:rsid w:val="275D2DF9"/>
    <w:rsid w:val="2B064C64"/>
    <w:rsid w:val="2C957DDE"/>
    <w:rsid w:val="2D9070EC"/>
    <w:rsid w:val="320CBEF1"/>
    <w:rsid w:val="3259EAD8"/>
    <w:rsid w:val="32C4D034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3CF9FA2B"/>
    <w:rsid w:val="40D81018"/>
    <w:rsid w:val="4421AB8A"/>
    <w:rsid w:val="483A75CF"/>
    <w:rsid w:val="4BD4E2F3"/>
    <w:rsid w:val="50CC1ECC"/>
    <w:rsid w:val="52426DF7"/>
    <w:rsid w:val="53AF72AB"/>
    <w:rsid w:val="569817D9"/>
    <w:rsid w:val="5710DBA1"/>
    <w:rsid w:val="5FF58360"/>
    <w:rsid w:val="605E8E3D"/>
    <w:rsid w:val="60688AF9"/>
    <w:rsid w:val="60AB95AB"/>
    <w:rsid w:val="60FE3F94"/>
    <w:rsid w:val="64A79AF8"/>
    <w:rsid w:val="65CDEE18"/>
    <w:rsid w:val="67AAFC77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45B16-66F1-4C6F-B68F-6F962365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8.svg"/><Relationship Id="rId2" Type="http://schemas.openxmlformats.org/officeDocument/2006/relationships/customXml" Target="../customXml/item2.xml"/><Relationship Id="rId16" Type="http://schemas.openxmlformats.org/officeDocument/2006/relationships/image" Target="media/image16.png"/><Relationship Id="rId20" Type="http://schemas.openxmlformats.org/officeDocument/2006/relationships/hyperlink" Target="https://www.ukrstat.gov.ua/norm_doc/2023/180/18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16.sv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418279-F85D-4935-9FD7-F0C9E455C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32BD77-82C3-4ABA-89E9-5895D101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nina</cp:lastModifiedBy>
  <cp:revision>10</cp:revision>
  <dcterms:created xsi:type="dcterms:W3CDTF">2025-12-16T08:24:00Z</dcterms:created>
  <dcterms:modified xsi:type="dcterms:W3CDTF">2025-12-23T08:37:00Z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