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F57CF9">
        <w:trPr>
          <w:trHeight w:val="30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A63669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DF7F58">
              <w:rPr>
                <w:rFonts w:asciiTheme="minorHAnsi" w:hAnsiTheme="minorHAnsi" w:cstheme="minorBidi"/>
                <w:b/>
                <w:bCs/>
                <w:color w:val="21517E"/>
              </w:rPr>
              <w:t>4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D66D3F">
              <w:rPr>
                <w:rFonts w:asciiTheme="minorHAnsi" w:hAnsiTheme="minorHAnsi" w:cstheme="minorBidi"/>
                <w:b/>
                <w:bCs/>
                <w:color w:val="21517E"/>
              </w:rPr>
              <w:t>1</w:t>
            </w:r>
            <w:r w:rsidR="00DF7F58">
              <w:rPr>
                <w:rFonts w:asciiTheme="minorHAnsi" w:hAnsiTheme="minorHAnsi" w:cstheme="minorBidi"/>
                <w:b/>
                <w:bCs/>
                <w:color w:val="21517E"/>
              </w:rPr>
              <w:t>1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:rsidR="3259EAD8" w:rsidRDefault="3259EAD8" w:rsidP="3259EAD8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3259EAD8" w:rsidRDefault="3259EAD8" w:rsidP="3259EAD8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C226B6" w:rsidP="00DF7F58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="00845288"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DF7F58">
              <w:rPr>
                <w:rFonts w:asciiTheme="minorHAnsi" w:hAnsiTheme="minorHAnsi" w:cstheme="minorBidi"/>
                <w:i/>
                <w:iCs/>
                <w:color w:val="DC9529"/>
              </w:rPr>
              <w:t>жовт</w:t>
            </w:r>
            <w:r>
              <w:rPr>
                <w:rFonts w:asciiTheme="minorHAnsi" w:hAnsiTheme="minorHAnsi" w:cstheme="minorBidi"/>
                <w:i/>
                <w:iCs/>
                <w:color w:val="DC9529"/>
              </w:rPr>
              <w:t>ень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00F57CF9">
        <w:trPr>
          <w:trHeight w:val="1260"/>
        </w:trPr>
        <w:tc>
          <w:tcPr>
            <w:tcW w:w="6521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C226B6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C226B6"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26B6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26B6"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65C26"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="00265C26"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 w:rsidR="00265C26"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+38 </w:t>
            </w:r>
            <w:r w:rsidR="00C226B6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="00C226B6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226B6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AE22E6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3259EAD8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Pr="00AE22E6">
        <w:rPr>
          <w:rFonts w:ascii="Calibri" w:hAnsi="Calibri" w:cs="Calibri"/>
          <w:color w:val="1F4E79" w:themeColor="accent5" w:themeShade="80"/>
        </w:rPr>
        <w:t>в січні</w:t>
      </w:r>
      <w:r w:rsidR="1822C29C" w:rsidRPr="00AE22E6">
        <w:rPr>
          <w:rFonts w:ascii="Calibri" w:hAnsi="Calibri" w:cs="Calibri"/>
          <w:color w:val="1F4E79" w:themeColor="accent5" w:themeShade="80"/>
        </w:rPr>
        <w:t>−</w:t>
      </w:r>
      <w:r w:rsidR="00B740CE">
        <w:rPr>
          <w:rFonts w:ascii="Calibri" w:hAnsi="Calibri" w:cs="Calibri"/>
          <w:color w:val="1F4E79" w:themeColor="accent5" w:themeShade="80"/>
        </w:rPr>
        <w:t>жовт</w:t>
      </w:r>
      <w:r w:rsidR="0085403E" w:rsidRPr="00AE22E6">
        <w:rPr>
          <w:rFonts w:ascii="Calibri" w:hAnsi="Calibri" w:cs="Calibri"/>
          <w:color w:val="1F4E79" w:themeColor="accent5" w:themeShade="80"/>
        </w:rPr>
        <w:t xml:space="preserve">ні </w:t>
      </w:r>
      <w:r w:rsidRPr="00AE22E6">
        <w:rPr>
          <w:rFonts w:ascii="Calibri" w:hAnsi="Calibri" w:cs="Calibri"/>
          <w:color w:val="1F4E79" w:themeColor="accent5" w:themeShade="80"/>
        </w:rPr>
        <w:t>2025р. порівняно із січнем−</w:t>
      </w:r>
      <w:r w:rsidR="00B740CE">
        <w:rPr>
          <w:rFonts w:ascii="Calibri" w:hAnsi="Calibri" w:cs="Calibri"/>
          <w:color w:val="1F4E79" w:themeColor="accent5" w:themeShade="80"/>
        </w:rPr>
        <w:t>жовт</w:t>
      </w:r>
      <w:r w:rsidR="00287027">
        <w:rPr>
          <w:rFonts w:ascii="Calibri" w:hAnsi="Calibri" w:cs="Calibri"/>
          <w:color w:val="1F4E79" w:themeColor="accent5" w:themeShade="80"/>
        </w:rPr>
        <w:t>н</w:t>
      </w:r>
      <w:r w:rsidR="0085403E" w:rsidRPr="00AE22E6">
        <w:rPr>
          <w:rFonts w:ascii="Calibri" w:hAnsi="Calibri" w:cs="Calibri"/>
          <w:color w:val="1F4E79" w:themeColor="accent5" w:themeShade="80"/>
        </w:rPr>
        <w:t>ем</w:t>
      </w:r>
      <w:r w:rsidRPr="00AE22E6">
        <w:rPr>
          <w:rFonts w:ascii="Calibri" w:hAnsi="Calibri" w:cs="Calibri"/>
          <w:color w:val="1F4E79" w:themeColor="accent5" w:themeShade="80"/>
        </w:rPr>
        <w:t xml:space="preserve"> 2024р. зменшився на</w:t>
      </w:r>
      <w:r w:rsidR="0085403E" w:rsidRPr="00AE22E6">
        <w:rPr>
          <w:rFonts w:ascii="Calibri" w:hAnsi="Calibri" w:cs="Calibri"/>
          <w:color w:val="1F4E79" w:themeColor="accent5" w:themeShade="80"/>
        </w:rPr>
        <w:t xml:space="preserve"> </w:t>
      </w:r>
      <w:r w:rsidR="00B740CE">
        <w:rPr>
          <w:rFonts w:ascii="Calibri" w:hAnsi="Calibri" w:cs="Calibri"/>
          <w:color w:val="1F4E79" w:themeColor="accent5" w:themeShade="80"/>
        </w:rPr>
        <w:t>15,8</w:t>
      </w:r>
      <w:r w:rsidRPr="00AE22E6">
        <w:rPr>
          <w:rFonts w:ascii="Calibri" w:hAnsi="Calibri" w:cs="Calibri"/>
          <w:color w:val="1F4E79" w:themeColor="accent5" w:themeShade="80"/>
        </w:rPr>
        <w:t>%.</w:t>
      </w:r>
    </w:p>
    <w:p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Pr="00083260" w:rsidRDefault="00AE21C4" w:rsidP="00AE21C4">
      <w:pPr>
        <w:spacing w:line="228" w:lineRule="auto"/>
        <w:jc w:val="center"/>
        <w:rPr>
          <w:rFonts w:ascii="Calibri" w:hAnsi="Calibri"/>
          <w:color w:val="22517D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r w:rsidRPr="00083260">
        <w:rPr>
          <w:rFonts w:ascii="Calibri" w:hAnsi="Calibri"/>
          <w:color w:val="22517D"/>
        </w:rPr>
        <w:t>відповідного періоду попереднього року</w:t>
      </w:r>
    </w:p>
    <w:p w:rsidR="00AE21C4" w:rsidRPr="00083260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961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5"/>
        <w:gridCol w:w="2390"/>
        <w:gridCol w:w="1970"/>
        <w:gridCol w:w="2023"/>
      </w:tblGrid>
      <w:tr w:rsidR="00AE21C4" w:rsidRPr="00083260" w:rsidTr="00B5327E">
        <w:trPr>
          <w:trHeight w:val="250"/>
        </w:trPr>
        <w:tc>
          <w:tcPr>
            <w:tcW w:w="323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083260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083260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3993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083260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</w:tr>
      <w:tr w:rsidR="00AE21C4" w:rsidRPr="00083260" w:rsidTr="00B5327E">
        <w:trPr>
          <w:trHeight w:val="146"/>
        </w:trPr>
        <w:tc>
          <w:tcPr>
            <w:tcW w:w="3236" w:type="dxa"/>
            <w:vMerge/>
            <w:vAlign w:val="center"/>
            <w:hideMark/>
          </w:tcPr>
          <w:p w:rsidR="00AE21C4" w:rsidRPr="00083260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AE21C4" w:rsidRPr="00083260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083260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 xml:space="preserve">продукція рослинництва 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083260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 xml:space="preserve">продукція тваринництва </w:t>
            </w:r>
          </w:p>
        </w:tc>
      </w:tr>
      <w:tr w:rsidR="00AE21C4" w:rsidRPr="00083260" w:rsidTr="00B5327E">
        <w:trPr>
          <w:trHeight w:val="395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083260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84,2</w:t>
            </w: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84,0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86,7</w:t>
            </w:r>
          </w:p>
        </w:tc>
      </w:tr>
      <w:tr w:rsidR="00AE21C4" w:rsidRPr="00083260" w:rsidTr="00B5327E">
        <w:trPr>
          <w:trHeight w:val="380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083260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</w:tr>
      <w:tr w:rsidR="00B740CE" w:rsidRPr="00083260" w:rsidTr="00B5327E">
        <w:trPr>
          <w:trHeight w:val="395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083260" w:rsidRDefault="00B740CE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83,3</w:t>
            </w: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B740CE" w:rsidP="00D740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83,0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88,7</w:t>
            </w:r>
          </w:p>
        </w:tc>
      </w:tr>
      <w:tr w:rsidR="00B740CE" w:rsidRPr="00083260" w:rsidTr="00B5327E">
        <w:trPr>
          <w:trHeight w:val="395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083260" w:rsidRDefault="00B740CE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89,0</w:t>
            </w: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B740CE" w:rsidP="00D740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90,5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B740CE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84,1</w:t>
            </w:r>
          </w:p>
        </w:tc>
      </w:tr>
    </w:tbl>
    <w:p w:rsidR="37DCEB36" w:rsidRPr="00083260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3259EAD8">
        <w:tc>
          <w:tcPr>
            <w:tcW w:w="9629" w:type="dxa"/>
          </w:tcPr>
          <w:p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3259EAD8">
        <w:tc>
          <w:tcPr>
            <w:tcW w:w="9629" w:type="dxa"/>
          </w:tcPr>
          <w:p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У межах </w:t>
            </w:r>
            <w:r w:rsidR="000448B1" w:rsidRPr="3259EAD8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:rsidR="3CF9FA2B" w:rsidRDefault="3CF9FA2B" w:rsidP="3259EAD8">
            <w:pPr>
              <w:spacing w:before="120"/>
              <w:jc w:val="both"/>
              <w:rPr>
                <w:rFonts w:ascii="Calibri" w:eastAsia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="00171F29" w:rsidRPr="00AE22E6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="00F451F4" w:rsidRPr="00AE22E6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:rsidR="00267A12" w:rsidRDefault="00267A12" w:rsidP="3259EAD8">
            <w:pPr>
              <w:spacing w:before="120"/>
              <w:jc w:val="both"/>
            </w:pPr>
          </w:p>
          <w:p w:rsidR="00F57CF9" w:rsidRDefault="00F57CF9" w:rsidP="3259EAD8">
            <w:pPr>
              <w:spacing w:before="120"/>
              <w:jc w:val="both"/>
            </w:pPr>
          </w:p>
          <w:p w:rsidR="00A20EC8" w:rsidRDefault="00A20EC8" w:rsidP="3259EAD8">
            <w:pPr>
              <w:spacing w:before="120"/>
              <w:jc w:val="both"/>
            </w:pP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 xml:space="preserve">Джерелами даних є інформація, отримана за результатами інших </w:t>
            </w:r>
            <w:r w:rsidR="00636E4D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державних статистичних спостережень: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зведені дані </w:t>
            </w:r>
            <w:r w:rsidR="00636E4D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 w:rsidR="00B302A2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</w:t>
            </w:r>
            <w:r w:rsidR="00F57CF9" w:rsidRPr="00F57CF9">
              <w:rPr>
                <w:rFonts w:ascii="Calibri" w:eastAsia="Calibri" w:hAnsi="Calibri" w:cs="Calibri"/>
                <w:color w:val="1F4E79" w:themeColor="accent5" w:themeShade="80"/>
                <w:lang w:val="ru-RU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37-сг (місячна) "Звіт про збирання врожаю сільськогосподарських культур" та формою№</w:t>
            </w:r>
            <w:r w:rsidR="00F57CF9" w:rsidRPr="00F57CF9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29-сг (річна) "Звіт про площі та валові збори сільськогосподарських культур, плодів, ягід</w:t>
            </w:r>
            <w:r w:rsidR="00C10857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і винограду"; зведені дані </w:t>
            </w:r>
            <w:r w:rsidR="00C10857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="00425E61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="00425E61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"Реалізація продукції сільського господарства підприємствами та господарствами населення".</w:t>
            </w: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20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:rsidR="00A55132" w:rsidRPr="002060F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50CC1ECC" w:rsidP="3259EAD8">
            <w:pPr>
              <w:jc w:val="both"/>
              <w:rPr>
                <w:rFonts w:ascii="Calibri" w:eastAsia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  <w:p w:rsidR="00DC45E6" w:rsidRDefault="00DC45E6" w:rsidP="3259EAD8">
            <w:pPr>
              <w:jc w:val="both"/>
            </w:pPr>
          </w:p>
          <w:p w:rsidR="00411960" w:rsidRPr="002923D5" w:rsidRDefault="00411960" w:rsidP="3259EAD8">
            <w:pPr>
              <w:jc w:val="both"/>
            </w:pPr>
          </w:p>
        </w:tc>
      </w:tr>
    </w:tbl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  <w:bookmarkStart w:id="1" w:name="_GoBack"/>
      <w:bookmarkEnd w:id="0"/>
      <w:bookmarkEnd w:id="1"/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5"/>
      </w:tblGrid>
      <w:tr w:rsidR="00A36402" w:rsidTr="00A20EC8">
        <w:trPr>
          <w:trHeight w:val="992"/>
        </w:trPr>
        <w:tc>
          <w:tcPr>
            <w:tcW w:w="9625" w:type="dxa"/>
            <w:tcBorders>
              <w:left w:val="single" w:sz="12" w:space="0" w:color="DB9528"/>
            </w:tcBorders>
          </w:tcPr>
          <w:p w:rsidR="007311C3" w:rsidRPr="003D64EB" w:rsidRDefault="007311C3" w:rsidP="007311C3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тел. </w:t>
            </w:r>
            <w:r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7311C3" w:rsidRPr="003F06BF" w:rsidRDefault="007311C3" w:rsidP="007311C3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7311C3" w:rsidP="007311C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 </w:t>
            </w:r>
            <w:r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44" w:rsidRDefault="00C56544" w:rsidP="005345A4">
      <w:r>
        <w:separator/>
      </w:r>
    </w:p>
  </w:endnote>
  <w:endnote w:type="continuationSeparator" w:id="0">
    <w:p w:rsidR="00C56544" w:rsidRDefault="00C56544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8082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44" w:rsidRDefault="00C56544" w:rsidP="005345A4">
      <w:r>
        <w:separator/>
      </w:r>
    </w:p>
  </w:footnote>
  <w:footnote w:type="continuationSeparator" w:id="0">
    <w:p w:rsidR="00C56544" w:rsidRDefault="00C56544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8B1"/>
    <w:rsid w:val="00045C8C"/>
    <w:rsid w:val="00062027"/>
    <w:rsid w:val="00062038"/>
    <w:rsid w:val="00062D72"/>
    <w:rsid w:val="000802BE"/>
    <w:rsid w:val="00083260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54D7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1F29"/>
    <w:rsid w:val="001735B4"/>
    <w:rsid w:val="00173727"/>
    <w:rsid w:val="00176453"/>
    <w:rsid w:val="00177C5D"/>
    <w:rsid w:val="00180822"/>
    <w:rsid w:val="00181A10"/>
    <w:rsid w:val="00187905"/>
    <w:rsid w:val="001909B1"/>
    <w:rsid w:val="0019449F"/>
    <w:rsid w:val="001972A8"/>
    <w:rsid w:val="00197F57"/>
    <w:rsid w:val="001A05A7"/>
    <w:rsid w:val="001A3F59"/>
    <w:rsid w:val="001B12DD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9CC"/>
    <w:rsid w:val="0020013A"/>
    <w:rsid w:val="0020157E"/>
    <w:rsid w:val="00203BB1"/>
    <w:rsid w:val="002060FC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B0D"/>
    <w:rsid w:val="002530AB"/>
    <w:rsid w:val="00254775"/>
    <w:rsid w:val="00256FF8"/>
    <w:rsid w:val="00260148"/>
    <w:rsid w:val="00260BB1"/>
    <w:rsid w:val="00264E6D"/>
    <w:rsid w:val="00265C26"/>
    <w:rsid w:val="00267A12"/>
    <w:rsid w:val="00275999"/>
    <w:rsid w:val="0028317C"/>
    <w:rsid w:val="0028485E"/>
    <w:rsid w:val="00287027"/>
    <w:rsid w:val="00287D35"/>
    <w:rsid w:val="002922F3"/>
    <w:rsid w:val="0029251B"/>
    <w:rsid w:val="00294482"/>
    <w:rsid w:val="002A1436"/>
    <w:rsid w:val="002A31AA"/>
    <w:rsid w:val="002A7545"/>
    <w:rsid w:val="002B173F"/>
    <w:rsid w:val="002B6776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196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5E61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72"/>
    <w:rsid w:val="00527D8D"/>
    <w:rsid w:val="00530DE9"/>
    <w:rsid w:val="00531FB3"/>
    <w:rsid w:val="005345A4"/>
    <w:rsid w:val="005352F2"/>
    <w:rsid w:val="00535EE8"/>
    <w:rsid w:val="005376CF"/>
    <w:rsid w:val="0054175B"/>
    <w:rsid w:val="00541BA5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61D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6E4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41E1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1C3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110B"/>
    <w:rsid w:val="007920ED"/>
    <w:rsid w:val="00795BB0"/>
    <w:rsid w:val="007976C0"/>
    <w:rsid w:val="007A7F48"/>
    <w:rsid w:val="007B21AF"/>
    <w:rsid w:val="007B2A96"/>
    <w:rsid w:val="007B4562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E71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03E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0EC8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3669"/>
    <w:rsid w:val="00A64F1A"/>
    <w:rsid w:val="00A66B72"/>
    <w:rsid w:val="00A67BF6"/>
    <w:rsid w:val="00A7614C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063E"/>
    <w:rsid w:val="00AE18BE"/>
    <w:rsid w:val="00AE21C4"/>
    <w:rsid w:val="00AE22E6"/>
    <w:rsid w:val="00AE3AF4"/>
    <w:rsid w:val="00AE5008"/>
    <w:rsid w:val="00AF02C5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2A2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47D72"/>
    <w:rsid w:val="00B5327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0CE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D1DFD"/>
    <w:rsid w:val="00BD4873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857"/>
    <w:rsid w:val="00C14316"/>
    <w:rsid w:val="00C168B5"/>
    <w:rsid w:val="00C172D8"/>
    <w:rsid w:val="00C2005D"/>
    <w:rsid w:val="00C20120"/>
    <w:rsid w:val="00C226B6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6544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6D3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C45E6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7F58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6AB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51F4"/>
    <w:rsid w:val="00F46B32"/>
    <w:rsid w:val="00F502DF"/>
    <w:rsid w:val="00F53C17"/>
    <w:rsid w:val="00F5666F"/>
    <w:rsid w:val="00F57ACB"/>
    <w:rsid w:val="00F57CF9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3A38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6AC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9F345B16-66F1-4C6F-B68F-6F962365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9D1AE-57EE-4DB6-B45B-C2B1B7FD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Selxoz</cp:lastModifiedBy>
  <cp:revision>14</cp:revision>
  <dcterms:created xsi:type="dcterms:W3CDTF">2025-11-12T07:42:00Z</dcterms:created>
  <dcterms:modified xsi:type="dcterms:W3CDTF">2025-11-24T11:44:00Z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