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E7E95" w14:textId="393F3F75" w:rsidR="00BC5D14" w:rsidRPr="00F211D5" w:rsidRDefault="00362CC2" w:rsidP="00362CC2">
      <w:pPr>
        <w:pStyle w:val="ae"/>
        <w:rPr>
          <w:rFonts w:ascii="Verdana" w:hAnsi="Verdana"/>
          <w:sz w:val="24"/>
          <w:szCs w:val="24"/>
          <w:lang w:val="ru-RU"/>
        </w:rPr>
      </w:pPr>
      <w:r w:rsidRPr="00F211D5">
        <w:rPr>
          <w:rFonts w:ascii="Verdana" w:hAnsi="Verdana"/>
          <w:sz w:val="24"/>
          <w:szCs w:val="24"/>
        </w:rPr>
        <w:t xml:space="preserve">Індекси споживчих цін </w:t>
      </w:r>
      <w:r w:rsidR="00724DB9">
        <w:rPr>
          <w:rFonts w:ascii="Verdana" w:hAnsi="Verdana"/>
          <w:sz w:val="24"/>
          <w:szCs w:val="24"/>
        </w:rPr>
        <w:t xml:space="preserve">Сумської області </w:t>
      </w:r>
      <w:r w:rsidRPr="00F211D5">
        <w:rPr>
          <w:rFonts w:ascii="Verdana" w:hAnsi="Verdana"/>
          <w:sz w:val="24"/>
          <w:szCs w:val="24"/>
        </w:rPr>
        <w:t>на товар</w:t>
      </w:r>
      <w:r w:rsidR="00401791" w:rsidRPr="00F211D5">
        <w:rPr>
          <w:rFonts w:ascii="Verdana" w:hAnsi="Verdana"/>
          <w:sz w:val="24"/>
          <w:szCs w:val="24"/>
        </w:rPr>
        <w:t>и</w:t>
      </w:r>
      <w:r w:rsidRPr="00F211D5">
        <w:rPr>
          <w:rFonts w:ascii="Verdana" w:hAnsi="Verdana"/>
          <w:sz w:val="24"/>
          <w:szCs w:val="24"/>
        </w:rPr>
        <w:t xml:space="preserve"> та послуг</w:t>
      </w:r>
      <w:r w:rsidR="00401791" w:rsidRPr="00F211D5">
        <w:rPr>
          <w:rFonts w:ascii="Verdana" w:hAnsi="Verdana"/>
          <w:sz w:val="24"/>
          <w:szCs w:val="24"/>
        </w:rPr>
        <w:t>и</w:t>
      </w:r>
      <w:r w:rsidR="00DA20A9" w:rsidRPr="00F211D5">
        <w:rPr>
          <w:rFonts w:ascii="Verdana" w:hAnsi="Verdana"/>
          <w:sz w:val="24"/>
          <w:szCs w:val="24"/>
          <w:lang w:val="ru-RU"/>
        </w:rPr>
        <w:t xml:space="preserve"> </w:t>
      </w:r>
      <w:r w:rsidR="00B775FE" w:rsidRPr="00F211D5">
        <w:rPr>
          <w:rFonts w:ascii="Verdana" w:hAnsi="Verdana"/>
          <w:sz w:val="24"/>
          <w:szCs w:val="24"/>
        </w:rPr>
        <w:t xml:space="preserve">у </w:t>
      </w:r>
      <w:r w:rsidR="00F02D14" w:rsidRPr="00D00D62">
        <w:rPr>
          <w:rFonts w:ascii="Verdana" w:hAnsi="Verdana"/>
          <w:sz w:val="24"/>
          <w:szCs w:val="24"/>
          <w:lang w:val="ru-RU"/>
        </w:rPr>
        <w:t>20</w:t>
      </w:r>
      <w:r w:rsidR="001206E7">
        <w:rPr>
          <w:rFonts w:ascii="Verdana" w:hAnsi="Verdana"/>
          <w:sz w:val="24"/>
          <w:szCs w:val="24"/>
        </w:rPr>
        <w:t>2</w:t>
      </w:r>
      <w:r w:rsidR="00432A4C">
        <w:rPr>
          <w:rFonts w:ascii="Verdana" w:hAnsi="Verdana"/>
          <w:sz w:val="24"/>
          <w:szCs w:val="24"/>
        </w:rPr>
        <w:t>6</w:t>
      </w:r>
      <w:r w:rsidR="00B775FE" w:rsidRPr="00F211D5">
        <w:rPr>
          <w:rFonts w:ascii="Verdana" w:hAnsi="Verdana"/>
          <w:sz w:val="24"/>
          <w:szCs w:val="24"/>
        </w:rPr>
        <w:t xml:space="preserve"> році</w:t>
      </w:r>
    </w:p>
    <w:p w14:paraId="084B0C19" w14:textId="77777777" w:rsidR="00362CC2" w:rsidRPr="00F211D5" w:rsidRDefault="00362CC2" w:rsidP="00362CC2">
      <w:pPr>
        <w:pStyle w:val="ae"/>
        <w:rPr>
          <w:rFonts w:ascii="Verdana" w:hAnsi="Verdana"/>
          <w:b w:val="0"/>
          <w:sz w:val="20"/>
        </w:rPr>
      </w:pPr>
      <w:r w:rsidRPr="00F211D5">
        <w:rPr>
          <w:rFonts w:ascii="Verdana" w:hAnsi="Verdana"/>
          <w:b w:val="0"/>
          <w:sz w:val="20"/>
        </w:rPr>
        <w:t>(до попереднього місяця)</w:t>
      </w:r>
    </w:p>
    <w:p w14:paraId="421BD91F" w14:textId="77777777" w:rsidR="00362CC2" w:rsidRPr="00F211D5" w:rsidRDefault="00362CC2" w:rsidP="00732A5E">
      <w:pPr>
        <w:pStyle w:val="ae"/>
        <w:ind w:right="-32"/>
        <w:jc w:val="right"/>
        <w:rPr>
          <w:rFonts w:ascii="Verdana" w:hAnsi="Verdana"/>
          <w:b w:val="0"/>
          <w:sz w:val="20"/>
        </w:rPr>
      </w:pPr>
      <w:r w:rsidRPr="00F211D5">
        <w:rPr>
          <w:rFonts w:ascii="Verdana" w:hAnsi="Verdana"/>
          <w:b w:val="0"/>
          <w:sz w:val="20"/>
        </w:rPr>
        <w:t>(відсотків)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842"/>
        <w:gridCol w:w="858"/>
        <w:gridCol w:w="858"/>
        <w:gridCol w:w="1119"/>
        <w:gridCol w:w="928"/>
        <w:gridCol w:w="1003"/>
        <w:gridCol w:w="1019"/>
        <w:gridCol w:w="919"/>
        <w:gridCol w:w="1025"/>
        <w:gridCol w:w="1072"/>
        <w:gridCol w:w="1013"/>
        <w:gridCol w:w="1078"/>
        <w:gridCol w:w="972"/>
      </w:tblGrid>
      <w:tr w:rsidR="00E1204E" w14:paraId="491A3743" w14:textId="77777777" w:rsidTr="00E1204E">
        <w:trPr>
          <w:cantSplit/>
          <w:trHeight w:hRule="exact" w:val="261"/>
        </w:trPr>
        <w:tc>
          <w:tcPr>
            <w:tcW w:w="1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56363" w14:textId="77777777" w:rsidR="00C472EB" w:rsidRDefault="00C472EB">
            <w:pPr>
              <w:jc w:val="center"/>
              <w:rPr>
                <w:rFonts w:ascii="Verdana" w:hAnsi="Verdana"/>
                <w:lang w:val="uk-UA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2A0B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Січень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FD28F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Лютий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1A1978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Березень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0D34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Квітень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7173A10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Травень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1B5E2A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Червень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84FBD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Липень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807B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Серпень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D9DB9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Вересень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8A7A8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Жовтень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D4D5F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Листопад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220B5A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Грудень</w:t>
            </w:r>
          </w:p>
        </w:tc>
      </w:tr>
      <w:tr w:rsidR="00E1204E" w14:paraId="352F2988" w14:textId="77777777" w:rsidTr="00E1204E">
        <w:trPr>
          <w:cantSplit/>
          <w:trHeight w:val="227"/>
        </w:trPr>
        <w:tc>
          <w:tcPr>
            <w:tcW w:w="1225" w:type="pct"/>
            <w:vAlign w:val="bottom"/>
            <w:hideMark/>
          </w:tcPr>
          <w:p w14:paraId="0DC6EEB1" w14:textId="77777777" w:rsidR="00E1204E" w:rsidRDefault="00E1204E" w:rsidP="00E1204E">
            <w:pPr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Індекс споживчих цін</w:t>
            </w:r>
          </w:p>
        </w:tc>
        <w:tc>
          <w:tcPr>
            <w:tcW w:w="266" w:type="pct"/>
            <w:vAlign w:val="center"/>
          </w:tcPr>
          <w:p w14:paraId="23BFBE9D" w14:textId="7E143CDC" w:rsidR="00E1204E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 w:eastAsia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 w:eastAsia="uk-UA"/>
              </w:rPr>
              <w:t>100,0</w:t>
            </w:r>
          </w:p>
        </w:tc>
        <w:tc>
          <w:tcPr>
            <w:tcW w:w="264" w:type="pct"/>
            <w:vAlign w:val="center"/>
          </w:tcPr>
          <w:p w14:paraId="0E005D5D" w14:textId="1AF23FC4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100</w:t>
            </w:r>
            <w:r>
              <w:rPr>
                <w:rFonts w:ascii="Verdana" w:hAnsi="Verdana"/>
                <w:b/>
                <w:bCs/>
                <w:color w:val="000000"/>
                <w:lang w:val="uk-UA"/>
              </w:rPr>
              <w:t>,7</w:t>
            </w:r>
          </w:p>
        </w:tc>
        <w:tc>
          <w:tcPr>
            <w:tcW w:w="358" w:type="pct"/>
            <w:vAlign w:val="center"/>
          </w:tcPr>
          <w:p w14:paraId="3F0A6179" w14:textId="63EB9153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102,4</w:t>
            </w:r>
          </w:p>
        </w:tc>
        <w:tc>
          <w:tcPr>
            <w:tcW w:w="297" w:type="pct"/>
            <w:vAlign w:val="center"/>
          </w:tcPr>
          <w:p w14:paraId="0C4A2AA3" w14:textId="052BD1AC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en-US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101</w:t>
            </w:r>
            <w:r>
              <w:rPr>
                <w:rFonts w:ascii="Verdana" w:hAnsi="Verdana"/>
                <w:b/>
                <w:bCs/>
                <w:color w:val="000000"/>
                <w:lang w:val="uk-UA"/>
              </w:rPr>
              <w:t>,</w:t>
            </w:r>
            <w:r>
              <w:rPr>
                <w:rFonts w:ascii="Verdana" w:hAnsi="Verdana"/>
                <w:b/>
                <w:bCs/>
                <w:color w:val="000000"/>
                <w:lang w:val="en-US"/>
              </w:rPr>
              <w:t>5</w:t>
            </w:r>
          </w:p>
        </w:tc>
        <w:tc>
          <w:tcPr>
            <w:tcW w:w="321" w:type="pct"/>
            <w:vAlign w:val="center"/>
          </w:tcPr>
          <w:p w14:paraId="1452743A" w14:textId="77777777" w:rsidR="00E1204E" w:rsidRDefault="00E1204E" w:rsidP="00E1204E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6" w:type="pct"/>
            <w:vAlign w:val="center"/>
          </w:tcPr>
          <w:p w14:paraId="3A4193B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vAlign w:val="center"/>
          </w:tcPr>
          <w:p w14:paraId="00CC814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vAlign w:val="center"/>
          </w:tcPr>
          <w:p w14:paraId="4087C08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center"/>
          </w:tcPr>
          <w:p w14:paraId="32F0F48D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center"/>
          </w:tcPr>
          <w:p w14:paraId="60E2827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center"/>
          </w:tcPr>
          <w:p w14:paraId="6CB2EBE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 w:eastAsia="uk-UA"/>
              </w:rPr>
            </w:pPr>
          </w:p>
        </w:tc>
        <w:tc>
          <w:tcPr>
            <w:tcW w:w="311" w:type="pct"/>
            <w:vAlign w:val="center"/>
          </w:tcPr>
          <w:p w14:paraId="27103E3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9833CBD" w14:textId="77777777" w:rsidTr="00E1204E">
        <w:trPr>
          <w:cantSplit/>
          <w:trHeight w:val="183"/>
        </w:trPr>
        <w:tc>
          <w:tcPr>
            <w:tcW w:w="1225" w:type="pct"/>
            <w:vAlign w:val="bottom"/>
            <w:hideMark/>
          </w:tcPr>
          <w:p w14:paraId="6D591BAC" w14:textId="77777777" w:rsidR="00E1204E" w:rsidRDefault="00E1204E" w:rsidP="00E1204E">
            <w:pPr>
              <w:ind w:left="113"/>
              <w:rPr>
                <w:rFonts w:ascii="Verdana" w:hAnsi="Verdana"/>
                <w:b/>
                <w:bCs/>
                <w:lang w:val="uk-UA"/>
              </w:rPr>
            </w:pPr>
            <w:r>
              <w:rPr>
                <w:rFonts w:ascii="Verdana" w:hAnsi="Verdana"/>
                <w:b/>
                <w:bCs/>
                <w:lang w:val="uk-UA"/>
              </w:rPr>
              <w:t>Продукти харчування та безалкогольні напої</w:t>
            </w:r>
          </w:p>
        </w:tc>
        <w:tc>
          <w:tcPr>
            <w:tcW w:w="266" w:type="pct"/>
            <w:vAlign w:val="bottom"/>
          </w:tcPr>
          <w:p w14:paraId="0E878A73" w14:textId="696FC432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99,9</w:t>
            </w:r>
          </w:p>
        </w:tc>
        <w:tc>
          <w:tcPr>
            <w:tcW w:w="264" w:type="pct"/>
            <w:vAlign w:val="bottom"/>
          </w:tcPr>
          <w:p w14:paraId="00D72616" w14:textId="5A8503EA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101,2</w:t>
            </w:r>
          </w:p>
        </w:tc>
        <w:tc>
          <w:tcPr>
            <w:tcW w:w="358" w:type="pct"/>
            <w:vAlign w:val="bottom"/>
          </w:tcPr>
          <w:p w14:paraId="58DCD855" w14:textId="5F331975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vAlign w:val="bottom"/>
          </w:tcPr>
          <w:p w14:paraId="2B641384" w14:textId="7D175F04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102,7</w:t>
            </w:r>
          </w:p>
        </w:tc>
        <w:tc>
          <w:tcPr>
            <w:tcW w:w="321" w:type="pct"/>
            <w:vAlign w:val="bottom"/>
          </w:tcPr>
          <w:p w14:paraId="394D7DB4" w14:textId="77777777" w:rsidR="00E1204E" w:rsidRDefault="00E1204E" w:rsidP="00E1204E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6CDC388E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57729B7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62C221A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C9106B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72BA68A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44E8D6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493E9F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2AD4CE6B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7ABDE53D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Продукти харчування</w:t>
            </w:r>
          </w:p>
        </w:tc>
        <w:tc>
          <w:tcPr>
            <w:tcW w:w="266" w:type="pct"/>
            <w:vAlign w:val="bottom"/>
          </w:tcPr>
          <w:p w14:paraId="62105968" w14:textId="7FC6B12A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264" w:type="pct"/>
            <w:vAlign w:val="bottom"/>
          </w:tcPr>
          <w:p w14:paraId="2842DB8D" w14:textId="3BF40D50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101,3</w:t>
            </w:r>
          </w:p>
        </w:tc>
        <w:tc>
          <w:tcPr>
            <w:tcW w:w="358" w:type="pct"/>
            <w:vAlign w:val="bottom"/>
          </w:tcPr>
          <w:p w14:paraId="27ED71DD" w14:textId="46648475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vAlign w:val="bottom"/>
          </w:tcPr>
          <w:p w14:paraId="5B35E341" w14:textId="04A50AC0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321" w:type="pct"/>
            <w:vAlign w:val="bottom"/>
          </w:tcPr>
          <w:p w14:paraId="3D5C28C1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13943C6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38DEB99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53821B0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15411E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5140428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94627C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37140E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E4AD0B6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40FF9E30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Хліб і хлібопродукти</w:t>
            </w:r>
          </w:p>
        </w:tc>
        <w:tc>
          <w:tcPr>
            <w:tcW w:w="266" w:type="pct"/>
            <w:vAlign w:val="bottom"/>
          </w:tcPr>
          <w:p w14:paraId="29645D92" w14:textId="048793E5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264" w:type="pct"/>
            <w:vAlign w:val="bottom"/>
          </w:tcPr>
          <w:p w14:paraId="0A66847B" w14:textId="1CAF7FB8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102,7</w:t>
            </w:r>
          </w:p>
        </w:tc>
        <w:tc>
          <w:tcPr>
            <w:tcW w:w="358" w:type="pct"/>
            <w:vAlign w:val="bottom"/>
          </w:tcPr>
          <w:p w14:paraId="19F51F61" w14:textId="193A4603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103,1</w:t>
            </w:r>
          </w:p>
        </w:tc>
        <w:tc>
          <w:tcPr>
            <w:tcW w:w="297" w:type="pct"/>
            <w:vAlign w:val="bottom"/>
          </w:tcPr>
          <w:p w14:paraId="6BC184A8" w14:textId="4A9A299D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105,5</w:t>
            </w:r>
          </w:p>
        </w:tc>
        <w:tc>
          <w:tcPr>
            <w:tcW w:w="321" w:type="pct"/>
            <w:vAlign w:val="bottom"/>
          </w:tcPr>
          <w:p w14:paraId="7A0B189D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16BC3B5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4E3D5FA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238A9A5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74F3F2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56360B8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2648CB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677001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A018E9B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4735C0F7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Хліб</w:t>
            </w:r>
          </w:p>
        </w:tc>
        <w:tc>
          <w:tcPr>
            <w:tcW w:w="266" w:type="pct"/>
            <w:vAlign w:val="bottom"/>
          </w:tcPr>
          <w:p w14:paraId="74389E77" w14:textId="6041609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101,5</w:t>
            </w:r>
          </w:p>
        </w:tc>
        <w:tc>
          <w:tcPr>
            <w:tcW w:w="264" w:type="pct"/>
            <w:vAlign w:val="bottom"/>
          </w:tcPr>
          <w:p w14:paraId="3B243A29" w14:textId="13C37E87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58" w:type="pct"/>
            <w:vAlign w:val="bottom"/>
          </w:tcPr>
          <w:p w14:paraId="77D80557" w14:textId="6B9C9BD5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297" w:type="pct"/>
            <w:vAlign w:val="bottom"/>
          </w:tcPr>
          <w:p w14:paraId="3551E1A1" w14:textId="173B38EA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1" w:type="pct"/>
            <w:vAlign w:val="bottom"/>
          </w:tcPr>
          <w:p w14:paraId="21499D41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2022903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69028FE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225669A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82101D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55516A5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F68F9B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6940120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B5D9ED4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08C8C341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Макаронні вироби</w:t>
            </w:r>
          </w:p>
        </w:tc>
        <w:tc>
          <w:tcPr>
            <w:tcW w:w="266" w:type="pct"/>
            <w:vAlign w:val="bottom"/>
          </w:tcPr>
          <w:p w14:paraId="18F73A28" w14:textId="4722E3EF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96,5</w:t>
            </w:r>
          </w:p>
        </w:tc>
        <w:tc>
          <w:tcPr>
            <w:tcW w:w="264" w:type="pct"/>
            <w:vAlign w:val="bottom"/>
          </w:tcPr>
          <w:p w14:paraId="5F7EC415" w14:textId="4DD9BBDC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104,3</w:t>
            </w:r>
          </w:p>
        </w:tc>
        <w:tc>
          <w:tcPr>
            <w:tcW w:w="358" w:type="pct"/>
            <w:vAlign w:val="bottom"/>
          </w:tcPr>
          <w:p w14:paraId="1D353246" w14:textId="721323CD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97,1</w:t>
            </w:r>
          </w:p>
        </w:tc>
        <w:tc>
          <w:tcPr>
            <w:tcW w:w="297" w:type="pct"/>
            <w:vAlign w:val="bottom"/>
          </w:tcPr>
          <w:p w14:paraId="1CD65656" w14:textId="56032A6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106,8</w:t>
            </w:r>
          </w:p>
        </w:tc>
        <w:tc>
          <w:tcPr>
            <w:tcW w:w="321" w:type="pct"/>
            <w:vAlign w:val="bottom"/>
          </w:tcPr>
          <w:p w14:paraId="65BAEFD7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4F8FF9B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616B25C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66948C9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BE28C7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D349F7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6D7062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5212EEB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C62277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1A30083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М’ясо та м’ясопродукти</w:t>
            </w:r>
          </w:p>
        </w:tc>
        <w:tc>
          <w:tcPr>
            <w:tcW w:w="266" w:type="pct"/>
            <w:vAlign w:val="bottom"/>
          </w:tcPr>
          <w:p w14:paraId="35575EBB" w14:textId="208F1D52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98,7</w:t>
            </w:r>
          </w:p>
        </w:tc>
        <w:tc>
          <w:tcPr>
            <w:tcW w:w="264" w:type="pct"/>
            <w:vAlign w:val="bottom"/>
          </w:tcPr>
          <w:p w14:paraId="73DA0E29" w14:textId="3508D751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97,4</w:t>
            </w:r>
          </w:p>
        </w:tc>
        <w:tc>
          <w:tcPr>
            <w:tcW w:w="358" w:type="pct"/>
            <w:vAlign w:val="bottom"/>
          </w:tcPr>
          <w:p w14:paraId="0F5E401F" w14:textId="63515F30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104,3</w:t>
            </w:r>
          </w:p>
        </w:tc>
        <w:tc>
          <w:tcPr>
            <w:tcW w:w="297" w:type="pct"/>
            <w:vAlign w:val="bottom"/>
          </w:tcPr>
          <w:p w14:paraId="2DCE973E" w14:textId="527F3AAA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103,6</w:t>
            </w:r>
          </w:p>
        </w:tc>
        <w:tc>
          <w:tcPr>
            <w:tcW w:w="321" w:type="pct"/>
            <w:vAlign w:val="bottom"/>
          </w:tcPr>
          <w:p w14:paraId="698CDEEB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5C50BC7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205A9B3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4F02389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342EDD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59AB7F9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34B857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234B575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4CD5309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7C90633B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Риба та продукти з риби</w:t>
            </w:r>
          </w:p>
        </w:tc>
        <w:tc>
          <w:tcPr>
            <w:tcW w:w="266" w:type="pct"/>
            <w:vAlign w:val="bottom"/>
          </w:tcPr>
          <w:p w14:paraId="4A3BC352" w14:textId="2D648FEF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264" w:type="pct"/>
            <w:vAlign w:val="bottom"/>
          </w:tcPr>
          <w:p w14:paraId="71C1086A" w14:textId="2F390396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58" w:type="pct"/>
            <w:vAlign w:val="bottom"/>
          </w:tcPr>
          <w:p w14:paraId="156CAC5E" w14:textId="43BDAE0C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297" w:type="pct"/>
            <w:vAlign w:val="bottom"/>
          </w:tcPr>
          <w:p w14:paraId="051D4E52" w14:textId="75FA65E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103,6</w:t>
            </w:r>
          </w:p>
        </w:tc>
        <w:tc>
          <w:tcPr>
            <w:tcW w:w="321" w:type="pct"/>
            <w:vAlign w:val="bottom"/>
          </w:tcPr>
          <w:p w14:paraId="50524DCB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007F52D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2F98EF3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191F1D2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59AD46C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78122E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0261CD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12E35A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F31D0E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63F7546A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Молоко, сир та яйця</w:t>
            </w:r>
          </w:p>
        </w:tc>
        <w:tc>
          <w:tcPr>
            <w:tcW w:w="266" w:type="pct"/>
            <w:vAlign w:val="bottom"/>
          </w:tcPr>
          <w:p w14:paraId="226E3FAD" w14:textId="05F27FB2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97,2</w:t>
            </w:r>
          </w:p>
        </w:tc>
        <w:tc>
          <w:tcPr>
            <w:tcW w:w="264" w:type="pct"/>
            <w:vAlign w:val="bottom"/>
          </w:tcPr>
          <w:p w14:paraId="7A8D892A" w14:textId="394B5E12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58" w:type="pct"/>
            <w:vAlign w:val="bottom"/>
          </w:tcPr>
          <w:p w14:paraId="22D40EBD" w14:textId="5ECAD4A1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297" w:type="pct"/>
            <w:vAlign w:val="bottom"/>
          </w:tcPr>
          <w:p w14:paraId="3C463384" w14:textId="2223EFBD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98,1</w:t>
            </w:r>
          </w:p>
        </w:tc>
        <w:tc>
          <w:tcPr>
            <w:tcW w:w="321" w:type="pct"/>
            <w:vAlign w:val="bottom"/>
          </w:tcPr>
          <w:p w14:paraId="6C331409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7E94893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2361DFA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7CCCB75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54A289F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7A9421F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FE730D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34A29C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0B5D8B4" w14:textId="77777777" w:rsidTr="00E1204E">
        <w:trPr>
          <w:cantSplit/>
        </w:trPr>
        <w:tc>
          <w:tcPr>
            <w:tcW w:w="1225" w:type="pct"/>
            <w:hideMark/>
          </w:tcPr>
          <w:p w14:paraId="4527C8F8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Молоко</w:t>
            </w:r>
          </w:p>
        </w:tc>
        <w:tc>
          <w:tcPr>
            <w:tcW w:w="266" w:type="pct"/>
            <w:vAlign w:val="bottom"/>
          </w:tcPr>
          <w:p w14:paraId="2255B287" w14:textId="43198829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264" w:type="pct"/>
            <w:vAlign w:val="bottom"/>
          </w:tcPr>
          <w:p w14:paraId="4CAEB61D" w14:textId="1B64A472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358" w:type="pct"/>
            <w:vAlign w:val="bottom"/>
          </w:tcPr>
          <w:p w14:paraId="658D64E7" w14:textId="264C0F43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97" w:type="pct"/>
            <w:vAlign w:val="bottom"/>
          </w:tcPr>
          <w:p w14:paraId="7C64E11C" w14:textId="57B0EEB7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321" w:type="pct"/>
            <w:vAlign w:val="bottom"/>
          </w:tcPr>
          <w:p w14:paraId="451CDE4A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7F88A51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3832F00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152FE44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9559BE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144A255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B8828B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18EDCB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AB4B9FE" w14:textId="77777777" w:rsidTr="00E1204E">
        <w:trPr>
          <w:cantSplit/>
        </w:trPr>
        <w:tc>
          <w:tcPr>
            <w:tcW w:w="1225" w:type="pct"/>
            <w:hideMark/>
          </w:tcPr>
          <w:p w14:paraId="6B476022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Сир і м’який сир (творог)</w:t>
            </w:r>
          </w:p>
        </w:tc>
        <w:tc>
          <w:tcPr>
            <w:tcW w:w="266" w:type="pct"/>
            <w:vAlign w:val="bottom"/>
          </w:tcPr>
          <w:p w14:paraId="2C3FE406" w14:textId="4589651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vAlign w:val="bottom"/>
          </w:tcPr>
          <w:p w14:paraId="2A1B94C5" w14:textId="7F055CF6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97,5</w:t>
            </w:r>
          </w:p>
        </w:tc>
        <w:tc>
          <w:tcPr>
            <w:tcW w:w="358" w:type="pct"/>
            <w:vAlign w:val="bottom"/>
          </w:tcPr>
          <w:p w14:paraId="7F271431" w14:textId="4EF250F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97" w:type="pct"/>
            <w:vAlign w:val="bottom"/>
          </w:tcPr>
          <w:p w14:paraId="193E98B5" w14:textId="39C2C024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99,2</w:t>
            </w:r>
          </w:p>
        </w:tc>
        <w:tc>
          <w:tcPr>
            <w:tcW w:w="321" w:type="pct"/>
            <w:vAlign w:val="bottom"/>
          </w:tcPr>
          <w:p w14:paraId="117529CE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56D1735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3C42B09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657D5E7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59E756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7B0B507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C1A500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87CE6F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702C27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2500436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Яйця</w:t>
            </w:r>
          </w:p>
        </w:tc>
        <w:tc>
          <w:tcPr>
            <w:tcW w:w="266" w:type="pct"/>
            <w:vAlign w:val="bottom"/>
          </w:tcPr>
          <w:p w14:paraId="62BE7BA2" w14:textId="42F7CED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86,4</w:t>
            </w:r>
          </w:p>
        </w:tc>
        <w:tc>
          <w:tcPr>
            <w:tcW w:w="264" w:type="pct"/>
            <w:vAlign w:val="bottom"/>
          </w:tcPr>
          <w:p w14:paraId="4099E4E5" w14:textId="0BCC4860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107,3</w:t>
            </w:r>
          </w:p>
        </w:tc>
        <w:tc>
          <w:tcPr>
            <w:tcW w:w="358" w:type="pct"/>
            <w:vAlign w:val="bottom"/>
          </w:tcPr>
          <w:p w14:paraId="6AEF065F" w14:textId="4118BC1E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108,4</w:t>
            </w:r>
          </w:p>
        </w:tc>
        <w:tc>
          <w:tcPr>
            <w:tcW w:w="297" w:type="pct"/>
            <w:vAlign w:val="bottom"/>
          </w:tcPr>
          <w:p w14:paraId="6ED45AE7" w14:textId="7F5200DD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95,4</w:t>
            </w:r>
          </w:p>
        </w:tc>
        <w:tc>
          <w:tcPr>
            <w:tcW w:w="321" w:type="pct"/>
            <w:vAlign w:val="bottom"/>
          </w:tcPr>
          <w:p w14:paraId="63B03B70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7AE52AB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44A40E4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64C3F64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CCC0F1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4B6C6EA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9DEC3F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210511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DAE88A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FEACEB4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Олія та жири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08C52D" w14:textId="37C5E8E4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97,5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813DDE" w14:textId="370139DB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2F446B" w14:textId="6CF5A110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E607D63" w14:textId="07F80BAF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B70180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5C170B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0E789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3638B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A2A8CD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D6ABF9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4504B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D363F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54CA60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BBDD9B7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Масло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D563A58" w14:textId="3E8438D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96,6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008F4EC" w14:textId="45155C20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2A8C8FE" w14:textId="2630DEAC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0338825" w14:textId="51E4F38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FAE569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3FAB3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97133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C85F4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FCC34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DD088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9D5D0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C0635D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C2C313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88AB02A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Олія соняшникова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950FA0" w14:textId="7184501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855B33" w14:textId="5F7C2219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08607D" w14:textId="61DBA13A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6A4E4A" w14:textId="575FF376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4A38AD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E6D011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6CFAAB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D4324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29894F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296DDA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0C161E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5D58A6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B5B9B3E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668FEF9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Інші їстівні тваринні жири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50A50D3" w14:textId="7C00611B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CB9B9A" w14:textId="3834F731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94,8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91D1A78" w14:textId="41C508CF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8D37EC" w14:textId="170BD926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A739C5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5FF6A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867EC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BB23F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E5E812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8CD21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65779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A948D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278D7BC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45F9C81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Фрукти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03A175" w14:textId="359A4D35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D55DFDF" w14:textId="62FBF208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108,7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7A23BD" w14:textId="3EEFC5C4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B9C634" w14:textId="3C965422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F589BD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5B2082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EEA61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67955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D9905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8309A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E15763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8664C6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0FFAD2E" w14:textId="77777777" w:rsidTr="00E1204E">
        <w:trPr>
          <w:cantSplit/>
          <w:trHeight w:val="227"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9D19CBC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Овочі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976E1A3" w14:textId="7B90C297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112,7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0BB2878" w14:textId="768117EF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117,6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0C5FFC" w14:textId="0F82BE82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99,7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CAF89A" w14:textId="6E26613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AFEC50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096DA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C0E55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2BE9C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B3DAE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9E1631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A3A31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EB5014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A2DFB4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BA39F1D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Цукор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1C20D5" w14:textId="6768EE9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98,3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246A9E" w14:textId="3E9B897A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11ADDB4" w14:textId="25D32D9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B825F8" w14:textId="516C2BAF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110,3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95844B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8010BF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359B1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8C75D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9165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EE4E1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36834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C55FF4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CC66A4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10E12D5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Безалкогольні напої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F56433" w14:textId="3F94EF64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811C4CF" w14:textId="518035C4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98,6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B7E93A" w14:textId="31889B5A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67B4078" w14:textId="3DD4B51C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6512BD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D8C99A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EF6FF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A7177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E3C2E0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BEE82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DC4AA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299F0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BF622B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2E8932B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Алкогольні напої, тютюнові вироби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629CE2" w14:textId="4FB0AA71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5294FC9" w14:textId="6FF5EF06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99,5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E6C004" w14:textId="60BC8696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102,5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6125CE" w14:textId="2434D987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102,4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F42D32" w14:textId="77777777" w:rsidR="00E1204E" w:rsidRDefault="00E1204E" w:rsidP="00E1204E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76BD7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4E6F9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1AED8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8167A48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15DDEC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37F16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34BAF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373816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C9EF07F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Алкогольні напої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7CF115" w14:textId="4787861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398E43" w14:textId="48DFB3FD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13A629" w14:textId="3B841FDB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102,7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DA5C9E" w14:textId="1A89C82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F1FFE8D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75494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8A065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21D24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8CE11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A4B78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2287E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5C436B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30E9BC4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1389A2C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Тютюнові вироби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37F5B96" w14:textId="353026C7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E9358D" w14:textId="4908BFA9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8B83491" w14:textId="56C6D59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C5906B" w14:textId="32D0CEF9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422860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81393A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13A6D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F52D3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D5B63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BCE84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2896E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32205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339D4E0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27A8DF6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Одяг і взуття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2A4F574" w14:textId="134C74E4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95,5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D6929DF" w14:textId="6FAD8C8F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92,7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783BD5" w14:textId="24FD1B89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117,2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D9C42D4" w14:textId="0FA0E686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99,8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BCA0CC" w14:textId="77777777" w:rsidR="00E1204E" w:rsidRDefault="00E1204E" w:rsidP="00E1204E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718D8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04F183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561855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46639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67FFD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CE760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91E63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FA509BC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6CA869BE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Одяг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ED8C19" w14:textId="772D051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95,6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B24481E" w14:textId="6FF645CE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91,3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EF60BE" w14:textId="1D161F27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120,9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5F3B8E" w14:textId="2AB861C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7C8AF5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BEBA0B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81397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8556E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F64A8C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AAA1B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0BE79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7C159F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44EDEBF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39734332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Взуття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5E59D19" w14:textId="1528973A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C889F2" w14:textId="55E0D36A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95,3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60D5CB" w14:textId="74B5E079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112,2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F68E28" w14:textId="7E8B9A27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2B88453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B93E4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978A6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CA6670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6CAE21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514E5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368D2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D3256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A4ED8F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0C428AB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Житло, вода, електроенергія, газ та інші види палива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58F573" w14:textId="513E4025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CD01A4" w14:textId="2D1B72C9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C4A148" w14:textId="007182D7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101,1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6C238C" w14:textId="4CA5D755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9C63E9" w14:textId="77777777" w:rsidR="00E1204E" w:rsidRDefault="00E1204E" w:rsidP="00E1204E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B1C85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60CAF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563EA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ADF12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09E56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B3422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FE2E9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A30AF95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DE70BDF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Фактична плата за житло (оренда житла)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3BF3910" w14:textId="5C2FAE7F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FCE67E" w14:textId="110F445E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2334C9" w14:textId="1DB50F6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107,6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FACC1A8" w14:textId="1142B9D0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18E448B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E83B4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D37B24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CBFCA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D4E9E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1F0AC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CEE554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4A79D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E06FCA8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8CC9A61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Утримання та ремонт житла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4B5E5E" w14:textId="2C461CEC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27021E7" w14:textId="11BE783C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D16806" w14:textId="461CBD15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6905E23" w14:textId="47DF238C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7821C7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B4D0E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BFAA8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FCD65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B7289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9CD4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69847B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051BC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B4671B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D177354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Водопостачання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B01D21" w14:textId="18D05AF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5A5CFF" w14:textId="53173E1C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AE6C98" w14:textId="578EABBA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88C169" w14:textId="56639A8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E70A9D8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308EF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EAAA1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D8B61C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332F6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AED5B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49B00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F237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E5E217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3885A777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Прибирання сміття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76513A" w14:textId="0C3E3EF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8170579" w14:textId="3DB6875F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39BFE9" w14:textId="175EDFAE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841607" w14:textId="462C4A1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111,6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64DCFDB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2BB8B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259E1C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3769F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1E8AD9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658BF5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B24B7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07128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29D321D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C362E44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Каналізація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99B95A" w14:textId="4B01B0DD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687295" w14:textId="1C3944F4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300A381" w14:textId="2DB7D94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8D82D9" w14:textId="2C2349C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1E1A9C2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3A32B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8B996D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DD6F1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3FB478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F3EA2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6A980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57F69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745A30E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3986238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Послуги з управління багатоквартирними будинками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FCD676" w14:textId="1AEAFE2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BC37B8" w14:textId="5C1711D1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B2794B" w14:textId="01171BB7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DE3F7DA" w14:textId="60D1D63E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DA85C95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F499A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8B8114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7BE10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374BCA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756C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D793F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5490D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581C0E0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58D4233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Електроенергія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3190DE" w14:textId="4424FF4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38F75AE" w14:textId="7C135C35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A276AB" w14:textId="6E8EE151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0AF4B86" w14:textId="6D14F3E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F11F82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052912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9821C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53714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12DA94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C3E5A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4D2D5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0D1A3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92CEC7D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DD129B7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Природний газ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C3A313D" w14:textId="5A6209DA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7FD03F" w14:textId="0DC562EE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64C7B2" w14:textId="7A66D63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64DC417" w14:textId="57DD7D32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688AB0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9D3DC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58E6B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9712D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BB2D6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EC8C99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E985A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B970E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DE438C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B795573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Гаряча вода, опалення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CFCEAE" w14:textId="7E20DFD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38C200" w14:textId="6870F9BC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775D35" w14:textId="5634CFAD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3F809E" w14:textId="6718BB4E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35D003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F7A002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6646B5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577225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6DBB8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AC0D66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2EF1B5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F9C41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4045AC5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7636B15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lastRenderedPageBreak/>
              <w:t>Предмети домашнього вжитку, побутова техніка та поточне утримання житла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0FEC54" w14:textId="4E38074F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99,6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EA3B58" w14:textId="512980C1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F356DD" w14:textId="430FF5A4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100,7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584975" w14:textId="3AD69EDD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06D9EF" w14:textId="77777777" w:rsidR="00E1204E" w:rsidRDefault="00E1204E" w:rsidP="00E1204E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E363C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781E8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386C2D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9ABE3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580CD0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45649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31152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27DAD60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61B11DB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Меблі та предмети обстановки, килими та інші види покриттів для підлоги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788D3AD" w14:textId="567D3132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2D7ADF" w14:textId="403D55B0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6CFB3ED" w14:textId="564F6D9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3648B0" w14:textId="569963F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28F6D9D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6D0C8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98697D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7C1C8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5F1F9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4CA93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F03B0D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A4F5F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83987F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A70F3C5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Домашній текстиль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A44B9BC" w14:textId="1BD540A7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96542A" w14:textId="0C0D1828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279431" w14:textId="402C31F7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6CF9D7" w14:textId="559CF93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102,1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B95F02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7EA88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13B32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DCCF24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7670A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CD2DD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650D5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BC9F5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961ED21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22149BA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Побутова техніка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160CE2" w14:textId="5F1E195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101,3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2F9094D" w14:textId="6D647A7D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99,6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E6A896" w14:textId="7A85B11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DE659F" w14:textId="0211577A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ED6A84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1C170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AD4A6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0C34D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54441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C52FB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AC3BDD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56DCD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1BC6B8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3CD2F576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Охорона здоров’я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1F8E0E" w14:textId="20BDF951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996EED" w14:textId="42BC03F2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99,9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414AA6" w14:textId="75E78975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D97FE5" w14:textId="6E55820A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0C59DF" w14:textId="77777777" w:rsidR="00E1204E" w:rsidRDefault="00E1204E" w:rsidP="00E1204E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E08625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8713E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51281C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20A2787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9B5DA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63BF6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B3C5E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1A8412F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47561B3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Фармацевтична продукція, медичні товари та обладнання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31D317" w14:textId="3312577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7BE2A4" w14:textId="41F0428A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98,5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BB2536B" w14:textId="4E914012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336FF4B" w14:textId="616AA59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ECDA45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7E483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3A5DDF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423BF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02E20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A5C69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C144F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1804A1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2D5BADCF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ED96B37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Амбулаторні послуги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5F2D25F" w14:textId="61B15AAC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7D36E1" w14:textId="393589FD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1AF25F4" w14:textId="6947C8C1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4FB30E" w14:textId="53601256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101,1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7950521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F2877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44078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E2507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36A1F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EFDFB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D6538E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F43F6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8942E22" w14:textId="77777777" w:rsidTr="00E1204E">
        <w:trPr>
          <w:cantSplit/>
          <w:trHeight w:val="227"/>
        </w:trPr>
        <w:tc>
          <w:tcPr>
            <w:tcW w:w="1225" w:type="pct"/>
            <w:vAlign w:val="bottom"/>
            <w:hideMark/>
          </w:tcPr>
          <w:p w14:paraId="312798F2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Транспорт</w:t>
            </w:r>
          </w:p>
        </w:tc>
        <w:tc>
          <w:tcPr>
            <w:tcW w:w="266" w:type="pct"/>
            <w:vAlign w:val="bottom"/>
          </w:tcPr>
          <w:p w14:paraId="57233EF9" w14:textId="60612123" w:rsidR="00E1204E" w:rsidRPr="00360D1D" w:rsidRDefault="00F32FC4" w:rsidP="00360D1D">
            <w:pPr>
              <w:jc w:val="right"/>
              <w:rPr>
                <w:rFonts w:ascii="Verdana" w:hAnsi="Verdana"/>
                <w:b/>
                <w:bCs/>
                <w:color w:val="000000"/>
                <w:lang w:val="en-US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</w:t>
            </w:r>
            <w:r w:rsidR="00360D1D">
              <w:rPr>
                <w:rFonts w:ascii="Verdana" w:hAnsi="Verdana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264" w:type="pct"/>
            <w:vAlign w:val="bottom"/>
          </w:tcPr>
          <w:p w14:paraId="7E33C619" w14:textId="55FB914A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vAlign w:val="bottom"/>
          </w:tcPr>
          <w:p w14:paraId="23439FA6" w14:textId="01ED8D20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106,3</w:t>
            </w:r>
          </w:p>
        </w:tc>
        <w:tc>
          <w:tcPr>
            <w:tcW w:w="297" w:type="pct"/>
            <w:vAlign w:val="bottom"/>
          </w:tcPr>
          <w:p w14:paraId="745072CD" w14:textId="27AC3DB8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104,3</w:t>
            </w:r>
          </w:p>
        </w:tc>
        <w:tc>
          <w:tcPr>
            <w:tcW w:w="321" w:type="pct"/>
            <w:vAlign w:val="bottom"/>
          </w:tcPr>
          <w:p w14:paraId="4D5117F6" w14:textId="77777777" w:rsidR="00E1204E" w:rsidRDefault="00E1204E" w:rsidP="00E1204E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3B110B0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17E05958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14D043FD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4CCEB2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1466BB8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435A50E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5909D098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EB6801F" w14:textId="77777777" w:rsidTr="00E1204E">
        <w:trPr>
          <w:cantSplit/>
          <w:trHeight w:val="183"/>
        </w:trPr>
        <w:tc>
          <w:tcPr>
            <w:tcW w:w="1225" w:type="pct"/>
            <w:vAlign w:val="bottom"/>
            <w:hideMark/>
          </w:tcPr>
          <w:p w14:paraId="17BAC32B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Купівля транспортних засобів</w:t>
            </w:r>
          </w:p>
        </w:tc>
        <w:tc>
          <w:tcPr>
            <w:tcW w:w="266" w:type="pct"/>
            <w:vAlign w:val="bottom"/>
          </w:tcPr>
          <w:p w14:paraId="72DE02EA" w14:textId="00226E5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264" w:type="pct"/>
            <w:vAlign w:val="bottom"/>
          </w:tcPr>
          <w:p w14:paraId="4A22B0FC" w14:textId="2F01B0AE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96,8</w:t>
            </w:r>
          </w:p>
        </w:tc>
        <w:tc>
          <w:tcPr>
            <w:tcW w:w="358" w:type="pct"/>
            <w:vAlign w:val="bottom"/>
          </w:tcPr>
          <w:p w14:paraId="2FEC95A1" w14:textId="59E203D6" w:rsidR="00E1204E" w:rsidRPr="001B7CE4" w:rsidRDefault="001B7CE4" w:rsidP="007A4BE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</w:t>
            </w:r>
            <w:r w:rsidR="007A4BE1">
              <w:rPr>
                <w:rFonts w:ascii="Verdana" w:hAnsi="Verdana"/>
                <w:color w:val="000000"/>
                <w:lang w:val="uk-UA"/>
              </w:rPr>
              <w:t>2</w:t>
            </w:r>
            <w:r>
              <w:rPr>
                <w:rFonts w:ascii="Verdana" w:hAnsi="Verdana"/>
                <w:color w:val="000000"/>
                <w:lang w:val="uk-UA"/>
              </w:rPr>
              <w:t>,</w:t>
            </w:r>
            <w:r w:rsidR="007A4BE1">
              <w:rPr>
                <w:rFonts w:ascii="Verdana" w:hAnsi="Verdana"/>
                <w:color w:val="000000"/>
                <w:lang w:val="uk-UA"/>
              </w:rPr>
              <w:t>4</w:t>
            </w:r>
          </w:p>
        </w:tc>
        <w:tc>
          <w:tcPr>
            <w:tcW w:w="297" w:type="pct"/>
            <w:vAlign w:val="bottom"/>
          </w:tcPr>
          <w:p w14:paraId="2235126A" w14:textId="15C8727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1" w:type="pct"/>
            <w:vAlign w:val="bottom"/>
          </w:tcPr>
          <w:p w14:paraId="69102693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2BA4CCD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6C531C1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4B6A4D5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826D7E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1535A11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570F57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985025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26678C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A5DDC8F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Паливо та мастила</w:t>
            </w:r>
          </w:p>
        </w:tc>
        <w:tc>
          <w:tcPr>
            <w:tcW w:w="266" w:type="pct"/>
            <w:vAlign w:val="bottom"/>
          </w:tcPr>
          <w:p w14:paraId="5DE335BC" w14:textId="43EFC64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264" w:type="pct"/>
            <w:vAlign w:val="bottom"/>
          </w:tcPr>
          <w:p w14:paraId="70915AB1" w14:textId="6EE3D328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358" w:type="pct"/>
            <w:vAlign w:val="bottom"/>
          </w:tcPr>
          <w:p w14:paraId="135119A3" w14:textId="22E517F9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113,7</w:t>
            </w:r>
          </w:p>
        </w:tc>
        <w:tc>
          <w:tcPr>
            <w:tcW w:w="297" w:type="pct"/>
            <w:vAlign w:val="bottom"/>
          </w:tcPr>
          <w:p w14:paraId="295133E5" w14:textId="45DC2907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109,6</w:t>
            </w:r>
          </w:p>
        </w:tc>
        <w:tc>
          <w:tcPr>
            <w:tcW w:w="321" w:type="pct"/>
            <w:vAlign w:val="bottom"/>
          </w:tcPr>
          <w:p w14:paraId="2B409C14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68B0747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54710B3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0FC72A5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6B0601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176412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532FDC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03E559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4656C0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2033DB29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Транспортні послуги</w:t>
            </w:r>
          </w:p>
        </w:tc>
        <w:tc>
          <w:tcPr>
            <w:tcW w:w="266" w:type="pct"/>
            <w:vAlign w:val="bottom"/>
          </w:tcPr>
          <w:p w14:paraId="006B7337" w14:textId="6095DD3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101,6</w:t>
            </w:r>
          </w:p>
        </w:tc>
        <w:tc>
          <w:tcPr>
            <w:tcW w:w="264" w:type="pct"/>
            <w:vAlign w:val="bottom"/>
          </w:tcPr>
          <w:p w14:paraId="352FA4C0" w14:textId="35289E77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358" w:type="pct"/>
            <w:vAlign w:val="bottom"/>
          </w:tcPr>
          <w:p w14:paraId="7FD03430" w14:textId="49D56CB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297" w:type="pct"/>
            <w:vAlign w:val="bottom"/>
          </w:tcPr>
          <w:p w14:paraId="716F03FE" w14:textId="23DDFD0D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102,7</w:t>
            </w:r>
          </w:p>
        </w:tc>
        <w:tc>
          <w:tcPr>
            <w:tcW w:w="321" w:type="pct"/>
            <w:vAlign w:val="bottom"/>
          </w:tcPr>
          <w:p w14:paraId="4AF914BE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509DA56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4ADF14D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6B30682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3B199D4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0B299D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3EC55F3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4E1C59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985987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1EDF0EE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Залізничний пасажирський транспорт</w:t>
            </w:r>
          </w:p>
        </w:tc>
        <w:tc>
          <w:tcPr>
            <w:tcW w:w="266" w:type="pct"/>
            <w:vAlign w:val="bottom"/>
          </w:tcPr>
          <w:p w14:paraId="3040B0A1" w14:textId="70539BC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103,3</w:t>
            </w:r>
          </w:p>
        </w:tc>
        <w:tc>
          <w:tcPr>
            <w:tcW w:w="264" w:type="pct"/>
            <w:vAlign w:val="bottom"/>
          </w:tcPr>
          <w:p w14:paraId="3CC4E5FB" w14:textId="72541BA9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98,9</w:t>
            </w:r>
          </w:p>
        </w:tc>
        <w:tc>
          <w:tcPr>
            <w:tcW w:w="358" w:type="pct"/>
            <w:vAlign w:val="bottom"/>
          </w:tcPr>
          <w:p w14:paraId="68B7B1B0" w14:textId="1BB8B0B4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104,7</w:t>
            </w:r>
          </w:p>
        </w:tc>
        <w:tc>
          <w:tcPr>
            <w:tcW w:w="297" w:type="pct"/>
            <w:vAlign w:val="bottom"/>
          </w:tcPr>
          <w:p w14:paraId="6A288F2B" w14:textId="16418FBA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1" w:type="pct"/>
            <w:vAlign w:val="bottom"/>
          </w:tcPr>
          <w:p w14:paraId="3109437B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4B6E9DE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6DAB6C3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6462A17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36DA24D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9C3D2D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87CB60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35F492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8B62931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536AB0E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Автодорожній пасажирський транспорт</w:t>
            </w:r>
          </w:p>
        </w:tc>
        <w:tc>
          <w:tcPr>
            <w:tcW w:w="266" w:type="pct"/>
            <w:vAlign w:val="bottom"/>
          </w:tcPr>
          <w:p w14:paraId="6D4CF6F3" w14:textId="528B3E1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101,5</w:t>
            </w:r>
          </w:p>
        </w:tc>
        <w:tc>
          <w:tcPr>
            <w:tcW w:w="264" w:type="pct"/>
            <w:vAlign w:val="bottom"/>
          </w:tcPr>
          <w:p w14:paraId="3CAAB154" w14:textId="4A8A9CA5" w:rsidR="00E345A2" w:rsidRPr="00E345A2" w:rsidRDefault="00E345A2" w:rsidP="00E345A2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58" w:type="pct"/>
            <w:vAlign w:val="bottom"/>
          </w:tcPr>
          <w:p w14:paraId="7B61B077" w14:textId="175FA569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102,1</w:t>
            </w:r>
          </w:p>
        </w:tc>
        <w:tc>
          <w:tcPr>
            <w:tcW w:w="297" w:type="pct"/>
            <w:vAlign w:val="bottom"/>
          </w:tcPr>
          <w:p w14:paraId="6DBBB3F9" w14:textId="6C33884B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1" w:type="pct"/>
            <w:vAlign w:val="bottom"/>
          </w:tcPr>
          <w:p w14:paraId="54F44347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39C5E35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77AE832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7CEB2CA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51C5A9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0BCBD93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6594A6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A88446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E6C5CBD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2F5738F5" w14:textId="2809C889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Зв’язок</w:t>
            </w:r>
          </w:p>
        </w:tc>
        <w:tc>
          <w:tcPr>
            <w:tcW w:w="266" w:type="pct"/>
            <w:vAlign w:val="bottom"/>
          </w:tcPr>
          <w:p w14:paraId="4030E805" w14:textId="42D9BF50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104,0</w:t>
            </w:r>
          </w:p>
        </w:tc>
        <w:tc>
          <w:tcPr>
            <w:tcW w:w="264" w:type="pct"/>
            <w:vAlign w:val="bottom"/>
          </w:tcPr>
          <w:p w14:paraId="2F41D991" w14:textId="42A84ED7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106,0</w:t>
            </w:r>
          </w:p>
        </w:tc>
        <w:tc>
          <w:tcPr>
            <w:tcW w:w="358" w:type="pct"/>
            <w:vAlign w:val="bottom"/>
          </w:tcPr>
          <w:p w14:paraId="0C4449AC" w14:textId="18600EE7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102,2</w:t>
            </w:r>
          </w:p>
        </w:tc>
        <w:tc>
          <w:tcPr>
            <w:tcW w:w="297" w:type="pct"/>
            <w:vAlign w:val="bottom"/>
          </w:tcPr>
          <w:p w14:paraId="32CB1597" w14:textId="10008828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100,6</w:t>
            </w:r>
          </w:p>
        </w:tc>
        <w:tc>
          <w:tcPr>
            <w:tcW w:w="321" w:type="pct"/>
            <w:vAlign w:val="bottom"/>
          </w:tcPr>
          <w:p w14:paraId="34080DFC" w14:textId="77777777" w:rsidR="00E1204E" w:rsidRDefault="00E1204E" w:rsidP="00E1204E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340D450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7C1D03A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002180F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05D949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41195CC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050978A5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5765FB7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EDCFD5A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E2EC96E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Телефонні і телефаксові послуги</w:t>
            </w:r>
          </w:p>
        </w:tc>
        <w:tc>
          <w:tcPr>
            <w:tcW w:w="266" w:type="pct"/>
            <w:vAlign w:val="bottom"/>
          </w:tcPr>
          <w:p w14:paraId="03F243BA" w14:textId="368D3A6D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105,2</w:t>
            </w:r>
          </w:p>
        </w:tc>
        <w:tc>
          <w:tcPr>
            <w:tcW w:w="264" w:type="pct"/>
            <w:vAlign w:val="bottom"/>
          </w:tcPr>
          <w:p w14:paraId="001CE3FB" w14:textId="4DE57355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107,1</w:t>
            </w:r>
          </w:p>
        </w:tc>
        <w:tc>
          <w:tcPr>
            <w:tcW w:w="358" w:type="pct"/>
            <w:vAlign w:val="bottom"/>
          </w:tcPr>
          <w:p w14:paraId="6F62CA81" w14:textId="382877A7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103,0</w:t>
            </w:r>
          </w:p>
        </w:tc>
        <w:tc>
          <w:tcPr>
            <w:tcW w:w="297" w:type="pct"/>
            <w:vAlign w:val="bottom"/>
          </w:tcPr>
          <w:p w14:paraId="3BFFAB27" w14:textId="7F741103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vAlign w:val="bottom"/>
          </w:tcPr>
          <w:p w14:paraId="5A55DBCC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2ADDF8C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209DB1B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5CB6FDD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334E4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4F2D8E6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1BC27D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A50F53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165EED3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EF03785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Відпочинок і культура</w:t>
            </w:r>
          </w:p>
        </w:tc>
        <w:tc>
          <w:tcPr>
            <w:tcW w:w="266" w:type="pct"/>
            <w:vAlign w:val="bottom"/>
          </w:tcPr>
          <w:p w14:paraId="008EAA49" w14:textId="630743AF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vAlign w:val="bottom"/>
          </w:tcPr>
          <w:p w14:paraId="7C275223" w14:textId="76866CED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100,5</w:t>
            </w:r>
          </w:p>
        </w:tc>
        <w:tc>
          <w:tcPr>
            <w:tcW w:w="358" w:type="pct"/>
            <w:vAlign w:val="bottom"/>
          </w:tcPr>
          <w:p w14:paraId="0B86FB96" w14:textId="0383234E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101,3</w:t>
            </w:r>
          </w:p>
        </w:tc>
        <w:tc>
          <w:tcPr>
            <w:tcW w:w="297" w:type="pct"/>
            <w:vAlign w:val="bottom"/>
          </w:tcPr>
          <w:p w14:paraId="546E53AD" w14:textId="22BD9FEB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100,9</w:t>
            </w:r>
          </w:p>
        </w:tc>
        <w:tc>
          <w:tcPr>
            <w:tcW w:w="321" w:type="pct"/>
            <w:vAlign w:val="bottom"/>
          </w:tcPr>
          <w:p w14:paraId="278CF7CE" w14:textId="77777777" w:rsidR="00E1204E" w:rsidRDefault="00E1204E" w:rsidP="00E1204E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660B592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5C67F34D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1AEDAB6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AD5BE3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4EE894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E16934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31D2D77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F1CCB0E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3E87B7CB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Аудіотехніка, фотоапаратура та обладнання для обробки інформації</w:t>
            </w:r>
          </w:p>
        </w:tc>
        <w:tc>
          <w:tcPr>
            <w:tcW w:w="266" w:type="pct"/>
            <w:vAlign w:val="bottom"/>
          </w:tcPr>
          <w:p w14:paraId="77A2C7DA" w14:textId="28BC737B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vAlign w:val="bottom"/>
          </w:tcPr>
          <w:p w14:paraId="3AD9EB16" w14:textId="1E0DB344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358" w:type="pct"/>
            <w:vAlign w:val="bottom"/>
          </w:tcPr>
          <w:p w14:paraId="551C6C41" w14:textId="58EE0E73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97" w:type="pct"/>
            <w:vAlign w:val="bottom"/>
          </w:tcPr>
          <w:p w14:paraId="3E71DB78" w14:textId="5FACCFB6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321" w:type="pct"/>
            <w:vAlign w:val="bottom"/>
          </w:tcPr>
          <w:p w14:paraId="30FD6CFA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054A794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151A829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350FA0E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339BDE6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7DAF3F1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71498B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7C32ACD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42815A4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4EA6BF1D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Послуги відпочинку та культури</w:t>
            </w:r>
          </w:p>
        </w:tc>
        <w:tc>
          <w:tcPr>
            <w:tcW w:w="266" w:type="pct"/>
            <w:vAlign w:val="bottom"/>
          </w:tcPr>
          <w:p w14:paraId="6DFE8C01" w14:textId="60A7068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vAlign w:val="bottom"/>
          </w:tcPr>
          <w:p w14:paraId="594E05B6" w14:textId="0EA2F23A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vAlign w:val="bottom"/>
          </w:tcPr>
          <w:p w14:paraId="213E00FE" w14:textId="3FAD2493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vAlign w:val="bottom"/>
          </w:tcPr>
          <w:p w14:paraId="62B8DD00" w14:textId="03A9750D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321" w:type="pct"/>
            <w:vAlign w:val="bottom"/>
          </w:tcPr>
          <w:p w14:paraId="690322D6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385C63C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4B6CA2A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21A9E1C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0D48413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27FB1A0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7231F3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972620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E497D58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0D2FFA8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Газети, книжки та канцелярські товари</w:t>
            </w:r>
          </w:p>
        </w:tc>
        <w:tc>
          <w:tcPr>
            <w:tcW w:w="266" w:type="pct"/>
            <w:vAlign w:val="bottom"/>
          </w:tcPr>
          <w:p w14:paraId="49A6AA05" w14:textId="02B268E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vAlign w:val="bottom"/>
          </w:tcPr>
          <w:p w14:paraId="19D5616D" w14:textId="1C33493B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100,2</w:t>
            </w:r>
          </w:p>
        </w:tc>
        <w:tc>
          <w:tcPr>
            <w:tcW w:w="358" w:type="pct"/>
            <w:vAlign w:val="bottom"/>
          </w:tcPr>
          <w:p w14:paraId="2A0763BF" w14:textId="7060EA39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297" w:type="pct"/>
            <w:vAlign w:val="bottom"/>
          </w:tcPr>
          <w:p w14:paraId="788A655C" w14:textId="16FC37D6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1" w:type="pct"/>
            <w:vAlign w:val="bottom"/>
          </w:tcPr>
          <w:p w14:paraId="705F657E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vAlign w:val="bottom"/>
          </w:tcPr>
          <w:p w14:paraId="16C5825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32262F4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7DF0914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103475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45D56F2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816507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7B198D2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7BFA0E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45A60D4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415FE9" w14:textId="116E0835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093EA4" w14:textId="768D0BB6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2B500FA" w14:textId="51069035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F36A24" w14:textId="64F6C47D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3B8919" w14:textId="77777777" w:rsidR="00E1204E" w:rsidRDefault="00E1204E" w:rsidP="00E1204E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07496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975BD7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AB312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8899A8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7B6D4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1B9C1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4149F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2CD19D78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D8CE11D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Дошкільна та початкова 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A4E08A" w14:textId="453DA0E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046E128" w14:textId="1C073690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3878E7" w14:textId="03D712B4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82E054" w14:textId="69DCCEA4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EE4C903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00516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93FCA0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36B18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4493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1E8106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CAC1F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81276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B793A0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092D286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Середня 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BA30E90" w14:textId="685207D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726069" w14:textId="5BC4E616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E98708" w14:textId="6CF547DF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EE08D7" w14:textId="56F0649C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D5C5CB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11E49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37B9D7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53EC6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A17BB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C141A3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3D5C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1F36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50721F5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4B45E0F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Вища 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8949C7" w14:textId="2E02D79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E03972" w14:textId="2BBBC78A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08C8AC" w14:textId="18D336F7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072482" w14:textId="5F509840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D1067A5" w14:textId="77777777" w:rsidR="00E1204E" w:rsidRDefault="00E1204E" w:rsidP="00E1204E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64E54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BDBC4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FED9D1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AFF09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ACBE8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15D7F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0B354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7FAFF0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DAE8CF2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Ресторани та готелі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61EAB0" w14:textId="3E15563B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3756CC7" w14:textId="5DE2C209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ADAFE76" w14:textId="79F06C6E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60CB7D" w14:textId="31EDB873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101,5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6B2CFE" w14:textId="77777777" w:rsidR="00E1204E" w:rsidRDefault="00E1204E" w:rsidP="00E1204E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A9B0B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EC346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CA3CD9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1379E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37FDD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12DF8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16FD2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4A35EC50" w14:textId="77777777" w:rsidTr="00E1204E">
        <w:trPr>
          <w:cantSplit/>
          <w:trHeight w:val="227"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316E0C0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Різні товари та послуги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FB8EF7A" w14:textId="5399ECE0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4C81155" w14:textId="5F3AC95B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102,8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4DC6F1" w14:textId="177CBBD6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D5D5F5" w14:textId="07C9EE85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93,0</w:t>
            </w:r>
            <w:bookmarkStart w:id="0" w:name="_GoBack"/>
            <w:bookmarkEnd w:id="0"/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7DD9A5" w14:textId="77777777" w:rsidR="00E1204E" w:rsidRDefault="00E1204E" w:rsidP="00E1204E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1346E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944CC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52835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84EBD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1590F3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A8B47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1F7E1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</w:tbl>
    <w:p w14:paraId="11B78CD6" w14:textId="77777777" w:rsidR="00F94C84" w:rsidRPr="00F211D5" w:rsidRDefault="00F94C84" w:rsidP="00D00D62">
      <w:pPr>
        <w:pStyle w:val="ae"/>
        <w:ind w:firstLine="0"/>
        <w:jc w:val="left"/>
        <w:rPr>
          <w:rFonts w:ascii="Verdana" w:hAnsi="Verdana"/>
          <w:sz w:val="20"/>
        </w:rPr>
      </w:pPr>
    </w:p>
    <w:sectPr w:rsidR="00F94C84" w:rsidRPr="00F211D5" w:rsidSect="00E24F1A">
      <w:pgSz w:w="16840" w:h="11907" w:orient="landscape"/>
      <w:pgMar w:top="426" w:right="567" w:bottom="426" w:left="567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8C7118" w14:textId="77777777" w:rsidR="00EA3394" w:rsidRDefault="00EA3394">
      <w:r>
        <w:separator/>
      </w:r>
    </w:p>
  </w:endnote>
  <w:endnote w:type="continuationSeparator" w:id="0">
    <w:p w14:paraId="69E2A5DE" w14:textId="77777777" w:rsidR="00EA3394" w:rsidRDefault="00EA3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373C2B" w14:textId="77777777" w:rsidR="00EA3394" w:rsidRDefault="00EA3394">
      <w:r>
        <w:separator/>
      </w:r>
    </w:p>
  </w:footnote>
  <w:footnote w:type="continuationSeparator" w:id="0">
    <w:p w14:paraId="6D804E7E" w14:textId="77777777" w:rsidR="00EA3394" w:rsidRDefault="00EA33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0435FB"/>
    <w:multiLevelType w:val="hybridMultilevel"/>
    <w:tmpl w:val="6B7CCEC0"/>
    <w:lvl w:ilvl="0" w:tplc="947AAC5A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41A361F"/>
    <w:multiLevelType w:val="hybridMultilevel"/>
    <w:tmpl w:val="FA10BF1E"/>
    <w:lvl w:ilvl="0" w:tplc="0422000B">
      <w:start w:val="1"/>
      <w:numFmt w:val="bullet"/>
      <w:lvlText w:val=""/>
      <w:lvlJc w:val="left"/>
      <w:pPr>
        <w:ind w:left="150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">
    <w:nsid w:val="3F4D3469"/>
    <w:multiLevelType w:val="hybridMultilevel"/>
    <w:tmpl w:val="97BA5A6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E6F"/>
    <w:rsid w:val="00027041"/>
    <w:rsid w:val="000273A2"/>
    <w:rsid w:val="00033CD5"/>
    <w:rsid w:val="00047DF2"/>
    <w:rsid w:val="000B7137"/>
    <w:rsid w:val="000C169F"/>
    <w:rsid w:val="000D391E"/>
    <w:rsid w:val="000F09BD"/>
    <w:rsid w:val="000F09F4"/>
    <w:rsid w:val="000F410D"/>
    <w:rsid w:val="00100CA7"/>
    <w:rsid w:val="001113DF"/>
    <w:rsid w:val="001169CF"/>
    <w:rsid w:val="001206E7"/>
    <w:rsid w:val="00120C07"/>
    <w:rsid w:val="00137275"/>
    <w:rsid w:val="0014469D"/>
    <w:rsid w:val="001952E7"/>
    <w:rsid w:val="001B1832"/>
    <w:rsid w:val="001B7CE4"/>
    <w:rsid w:val="001C2453"/>
    <w:rsid w:val="001C7335"/>
    <w:rsid w:val="001F62D0"/>
    <w:rsid w:val="00234D7B"/>
    <w:rsid w:val="0024098E"/>
    <w:rsid w:val="0024382A"/>
    <w:rsid w:val="00243E6C"/>
    <w:rsid w:val="00270EA8"/>
    <w:rsid w:val="00274D56"/>
    <w:rsid w:val="0028061C"/>
    <w:rsid w:val="002A2D28"/>
    <w:rsid w:val="002B0B21"/>
    <w:rsid w:val="002C6A38"/>
    <w:rsid w:val="002D4E60"/>
    <w:rsid w:val="002D6652"/>
    <w:rsid w:val="002E1BF8"/>
    <w:rsid w:val="002F1021"/>
    <w:rsid w:val="0031069C"/>
    <w:rsid w:val="00317239"/>
    <w:rsid w:val="00325EA3"/>
    <w:rsid w:val="003310FB"/>
    <w:rsid w:val="00335751"/>
    <w:rsid w:val="00343EC6"/>
    <w:rsid w:val="003557E9"/>
    <w:rsid w:val="003608B2"/>
    <w:rsid w:val="00360D1D"/>
    <w:rsid w:val="00362CC2"/>
    <w:rsid w:val="003825F9"/>
    <w:rsid w:val="00387862"/>
    <w:rsid w:val="0039551C"/>
    <w:rsid w:val="003A33DE"/>
    <w:rsid w:val="003A3F84"/>
    <w:rsid w:val="003D0590"/>
    <w:rsid w:val="003D3307"/>
    <w:rsid w:val="003E07CB"/>
    <w:rsid w:val="003F1B57"/>
    <w:rsid w:val="00400C34"/>
    <w:rsid w:val="00401791"/>
    <w:rsid w:val="004219D2"/>
    <w:rsid w:val="00422B33"/>
    <w:rsid w:val="004309EB"/>
    <w:rsid w:val="00432A4C"/>
    <w:rsid w:val="0044167C"/>
    <w:rsid w:val="00453CA3"/>
    <w:rsid w:val="00475755"/>
    <w:rsid w:val="004937FB"/>
    <w:rsid w:val="004E051E"/>
    <w:rsid w:val="004F0B6B"/>
    <w:rsid w:val="005437B0"/>
    <w:rsid w:val="00545478"/>
    <w:rsid w:val="00574ECA"/>
    <w:rsid w:val="005758A9"/>
    <w:rsid w:val="00587D55"/>
    <w:rsid w:val="005915F0"/>
    <w:rsid w:val="005C2A15"/>
    <w:rsid w:val="005C4665"/>
    <w:rsid w:val="005D1D61"/>
    <w:rsid w:val="0060554A"/>
    <w:rsid w:val="00614386"/>
    <w:rsid w:val="006160B6"/>
    <w:rsid w:val="00616AD8"/>
    <w:rsid w:val="006315EF"/>
    <w:rsid w:val="00664641"/>
    <w:rsid w:val="00693829"/>
    <w:rsid w:val="006A2F28"/>
    <w:rsid w:val="006C4FB7"/>
    <w:rsid w:val="006F0326"/>
    <w:rsid w:val="006F69FA"/>
    <w:rsid w:val="006F6D88"/>
    <w:rsid w:val="00724DB9"/>
    <w:rsid w:val="00732A5E"/>
    <w:rsid w:val="00737563"/>
    <w:rsid w:val="007478C4"/>
    <w:rsid w:val="00772E6F"/>
    <w:rsid w:val="0079723F"/>
    <w:rsid w:val="007A4BE1"/>
    <w:rsid w:val="007B060D"/>
    <w:rsid w:val="007B6748"/>
    <w:rsid w:val="007D1FAA"/>
    <w:rsid w:val="008124FC"/>
    <w:rsid w:val="00842022"/>
    <w:rsid w:val="008539D0"/>
    <w:rsid w:val="008564D3"/>
    <w:rsid w:val="008B32BA"/>
    <w:rsid w:val="008F2BBF"/>
    <w:rsid w:val="008F5A17"/>
    <w:rsid w:val="008F678F"/>
    <w:rsid w:val="0090677F"/>
    <w:rsid w:val="00912C31"/>
    <w:rsid w:val="00933BBF"/>
    <w:rsid w:val="0094334E"/>
    <w:rsid w:val="00945576"/>
    <w:rsid w:val="009657DB"/>
    <w:rsid w:val="00984214"/>
    <w:rsid w:val="009D1900"/>
    <w:rsid w:val="00A232B7"/>
    <w:rsid w:val="00A23FF4"/>
    <w:rsid w:val="00A47A20"/>
    <w:rsid w:val="00A811FE"/>
    <w:rsid w:val="00A81A5F"/>
    <w:rsid w:val="00AA0CF5"/>
    <w:rsid w:val="00AA44EE"/>
    <w:rsid w:val="00AB489A"/>
    <w:rsid w:val="00AC7BFF"/>
    <w:rsid w:val="00AD22E1"/>
    <w:rsid w:val="00AD2B63"/>
    <w:rsid w:val="00AF3A93"/>
    <w:rsid w:val="00B00FC2"/>
    <w:rsid w:val="00B2126B"/>
    <w:rsid w:val="00B6154F"/>
    <w:rsid w:val="00B775FE"/>
    <w:rsid w:val="00B83FBD"/>
    <w:rsid w:val="00B93B21"/>
    <w:rsid w:val="00B97B39"/>
    <w:rsid w:val="00BB3661"/>
    <w:rsid w:val="00BC4618"/>
    <w:rsid w:val="00BC5D14"/>
    <w:rsid w:val="00BC79E8"/>
    <w:rsid w:val="00BD471A"/>
    <w:rsid w:val="00BE75AF"/>
    <w:rsid w:val="00C12D40"/>
    <w:rsid w:val="00C472EB"/>
    <w:rsid w:val="00C66DF3"/>
    <w:rsid w:val="00C851A0"/>
    <w:rsid w:val="00CB72AE"/>
    <w:rsid w:val="00CC3030"/>
    <w:rsid w:val="00CF0F24"/>
    <w:rsid w:val="00CF3ED9"/>
    <w:rsid w:val="00D00D62"/>
    <w:rsid w:val="00D04C97"/>
    <w:rsid w:val="00D3573E"/>
    <w:rsid w:val="00D35B89"/>
    <w:rsid w:val="00D44B63"/>
    <w:rsid w:val="00D5201E"/>
    <w:rsid w:val="00D96691"/>
    <w:rsid w:val="00DA20A9"/>
    <w:rsid w:val="00DA3948"/>
    <w:rsid w:val="00DD57AE"/>
    <w:rsid w:val="00DF35FD"/>
    <w:rsid w:val="00E1204E"/>
    <w:rsid w:val="00E24F1A"/>
    <w:rsid w:val="00E25794"/>
    <w:rsid w:val="00E345A2"/>
    <w:rsid w:val="00E36450"/>
    <w:rsid w:val="00E45847"/>
    <w:rsid w:val="00E464BB"/>
    <w:rsid w:val="00E46A9C"/>
    <w:rsid w:val="00EA3394"/>
    <w:rsid w:val="00EA7F2A"/>
    <w:rsid w:val="00EB70A1"/>
    <w:rsid w:val="00EE18D4"/>
    <w:rsid w:val="00EE72B7"/>
    <w:rsid w:val="00EF2649"/>
    <w:rsid w:val="00F02D14"/>
    <w:rsid w:val="00F032FC"/>
    <w:rsid w:val="00F110E1"/>
    <w:rsid w:val="00F211D5"/>
    <w:rsid w:val="00F32FC4"/>
    <w:rsid w:val="00F510B0"/>
    <w:rsid w:val="00F53376"/>
    <w:rsid w:val="00F67F71"/>
    <w:rsid w:val="00F94C84"/>
    <w:rsid w:val="00FF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0C498"/>
  <w15:chartTrackingRefBased/>
  <w15:docId w15:val="{1B2CD297-F309-4820-AABF-56AE2F448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1">
    <w:name w:val="heading 1"/>
    <w:basedOn w:val="a"/>
    <w:next w:val="a"/>
    <w:qFormat/>
    <w:pPr>
      <w:keepNext/>
      <w:ind w:firstLine="851"/>
      <w:jc w:val="center"/>
      <w:outlineLvl w:val="0"/>
    </w:pPr>
    <w:rPr>
      <w:b/>
      <w:noProof/>
      <w:sz w:val="36"/>
    </w:rPr>
  </w:style>
  <w:style w:type="paragraph" w:styleId="2">
    <w:name w:val="heading 2"/>
    <w:basedOn w:val="a"/>
    <w:next w:val="a"/>
    <w:link w:val="20"/>
    <w:qFormat/>
    <w:rsid w:val="00362CC2"/>
    <w:pPr>
      <w:keepNext/>
      <w:tabs>
        <w:tab w:val="left" w:pos="1134"/>
        <w:tab w:val="left" w:pos="1701"/>
      </w:tabs>
      <w:jc w:val="center"/>
      <w:outlineLvl w:val="1"/>
    </w:pPr>
    <w:rPr>
      <w:b/>
      <w:caps/>
      <w:sz w:val="28"/>
      <w:lang w:val="uk-UA"/>
    </w:rPr>
  </w:style>
  <w:style w:type="paragraph" w:styleId="3">
    <w:name w:val="heading 3"/>
    <w:basedOn w:val="a"/>
    <w:next w:val="a"/>
    <w:link w:val="30"/>
    <w:qFormat/>
    <w:rsid w:val="00362CC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362CC2"/>
    <w:pPr>
      <w:keepNext/>
      <w:spacing w:line="360" w:lineRule="auto"/>
      <w:jc w:val="both"/>
      <w:outlineLvl w:val="3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 Indent"/>
    <w:basedOn w:val="a"/>
    <w:pPr>
      <w:ind w:firstLine="567"/>
      <w:jc w:val="center"/>
    </w:pPr>
    <w:rPr>
      <w:sz w:val="28"/>
    </w:rPr>
  </w:style>
  <w:style w:type="paragraph" w:styleId="31">
    <w:name w:val="Body Text Indent 3"/>
    <w:basedOn w:val="a"/>
    <w:pPr>
      <w:ind w:left="567"/>
      <w:jc w:val="both"/>
    </w:pPr>
    <w:rPr>
      <w:sz w:val="28"/>
    </w:rPr>
  </w:style>
  <w:style w:type="paragraph" w:styleId="a6">
    <w:name w:val="Body Text"/>
    <w:basedOn w:val="a"/>
    <w:pPr>
      <w:jc w:val="both"/>
    </w:pPr>
    <w:rPr>
      <w:sz w:val="28"/>
    </w:rPr>
  </w:style>
  <w:style w:type="character" w:styleId="a7">
    <w:name w:val="Hyperlink"/>
    <w:basedOn w:val="a0"/>
    <w:rPr>
      <w:color w:val="0000FF"/>
      <w:u w:val="single"/>
    </w:rPr>
  </w:style>
  <w:style w:type="paragraph" w:styleId="21">
    <w:name w:val="Body Text Indent 2"/>
    <w:basedOn w:val="a"/>
    <w:pPr>
      <w:ind w:left="5954"/>
    </w:pPr>
    <w:rPr>
      <w:lang w:val="uk-UA"/>
    </w:rPr>
  </w:style>
  <w:style w:type="paragraph" w:styleId="a8">
    <w:name w:val="Balloon Text"/>
    <w:basedOn w:val="a"/>
    <w:semiHidden/>
    <w:rsid w:val="00984214"/>
    <w:rPr>
      <w:rFonts w:ascii="Tahoma" w:hAnsi="Tahoma" w:cs="Tahoma"/>
      <w:sz w:val="16"/>
      <w:szCs w:val="16"/>
    </w:rPr>
  </w:style>
  <w:style w:type="paragraph" w:customStyle="1" w:styleId="a9">
    <w:basedOn w:val="a"/>
    <w:rsid w:val="00BB3661"/>
    <w:rPr>
      <w:rFonts w:ascii="Verdana" w:hAnsi="Verdana" w:cs="Verdana"/>
      <w:lang w:val="en-US" w:eastAsia="en-US"/>
    </w:rPr>
  </w:style>
  <w:style w:type="paragraph" w:customStyle="1" w:styleId="10">
    <w:name w:val="Знак Знак Знак1 Знак Знак Знак"/>
    <w:basedOn w:val="a"/>
    <w:rsid w:val="00AD2B63"/>
    <w:rPr>
      <w:rFonts w:ascii="Verdana" w:hAnsi="Verdana" w:cs="Verdana"/>
      <w:lang w:val="en-US" w:eastAsia="en-US"/>
    </w:rPr>
  </w:style>
  <w:style w:type="paragraph" w:customStyle="1" w:styleId="aa">
    <w:name w:val="Знак Знак Знак Знак Знак"/>
    <w:basedOn w:val="a"/>
    <w:rsid w:val="0014469D"/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basedOn w:val="a0"/>
    <w:link w:val="2"/>
    <w:rsid w:val="00362CC2"/>
    <w:rPr>
      <w:b/>
      <w:caps/>
      <w:sz w:val="28"/>
      <w:lang w:eastAsia="ru-RU"/>
    </w:rPr>
  </w:style>
  <w:style w:type="character" w:customStyle="1" w:styleId="30">
    <w:name w:val="Заголовок 3 Знак"/>
    <w:basedOn w:val="a0"/>
    <w:link w:val="3"/>
    <w:rsid w:val="00362CC2"/>
    <w:rPr>
      <w:sz w:val="28"/>
      <w:lang w:val="ru-RU" w:eastAsia="ru-RU"/>
    </w:rPr>
  </w:style>
  <w:style w:type="character" w:customStyle="1" w:styleId="40">
    <w:name w:val="Заголовок 4 Знак"/>
    <w:basedOn w:val="a0"/>
    <w:link w:val="4"/>
    <w:rsid w:val="00362CC2"/>
    <w:rPr>
      <w:sz w:val="28"/>
      <w:lang w:eastAsia="ru-RU"/>
    </w:rPr>
  </w:style>
  <w:style w:type="table" w:styleId="ab">
    <w:name w:val="Table Grid"/>
    <w:basedOn w:val="a1"/>
    <w:rsid w:val="00362C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2">
    <w:name w:val="Body Text 3"/>
    <w:basedOn w:val="a"/>
    <w:link w:val="33"/>
    <w:rsid w:val="00362CC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362CC2"/>
    <w:rPr>
      <w:sz w:val="16"/>
      <w:szCs w:val="16"/>
      <w:lang w:val="ru-RU" w:eastAsia="ru-RU"/>
    </w:rPr>
  </w:style>
  <w:style w:type="paragraph" w:styleId="ac">
    <w:name w:val="footer"/>
    <w:basedOn w:val="a"/>
    <w:link w:val="ad"/>
    <w:rsid w:val="00362CC2"/>
    <w:pPr>
      <w:tabs>
        <w:tab w:val="center" w:pos="4153"/>
        <w:tab w:val="right" w:pos="8306"/>
      </w:tabs>
    </w:pPr>
    <w:rPr>
      <w:sz w:val="28"/>
      <w:lang w:val="uk-UA"/>
    </w:rPr>
  </w:style>
  <w:style w:type="character" w:customStyle="1" w:styleId="ad">
    <w:name w:val="Нижний колонтитул Знак"/>
    <w:basedOn w:val="a0"/>
    <w:link w:val="ac"/>
    <w:rsid w:val="00362CC2"/>
    <w:rPr>
      <w:sz w:val="28"/>
      <w:lang w:eastAsia="ru-RU"/>
    </w:rPr>
  </w:style>
  <w:style w:type="paragraph" w:customStyle="1" w:styleId="11">
    <w:name w:val="Обычный1"/>
    <w:rsid w:val="00362CC2"/>
    <w:pPr>
      <w:spacing w:before="100" w:after="100"/>
    </w:pPr>
    <w:rPr>
      <w:snapToGrid w:val="0"/>
      <w:sz w:val="24"/>
      <w:lang w:eastAsia="ru-RU"/>
    </w:rPr>
  </w:style>
  <w:style w:type="paragraph" w:styleId="ae">
    <w:name w:val="Title"/>
    <w:basedOn w:val="a"/>
    <w:link w:val="af"/>
    <w:qFormat/>
    <w:rsid w:val="00362CC2"/>
    <w:pPr>
      <w:ind w:firstLine="720"/>
      <w:jc w:val="center"/>
    </w:pPr>
    <w:rPr>
      <w:b/>
      <w:sz w:val="28"/>
      <w:lang w:val="uk-UA"/>
    </w:rPr>
  </w:style>
  <w:style w:type="character" w:customStyle="1" w:styleId="af">
    <w:name w:val="Название Знак"/>
    <w:basedOn w:val="a0"/>
    <w:link w:val="ae"/>
    <w:rsid w:val="00362CC2"/>
    <w:rPr>
      <w:b/>
      <w:sz w:val="28"/>
      <w:lang w:eastAsia="ru-RU"/>
    </w:rPr>
  </w:style>
  <w:style w:type="paragraph" w:styleId="af0">
    <w:name w:val="Normal (Web)"/>
    <w:basedOn w:val="a"/>
    <w:uiPriority w:val="99"/>
    <w:unhideWhenUsed/>
    <w:rsid w:val="00B2126B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aaarazdel">
    <w:name w:val="aaarazdel"/>
    <w:basedOn w:val="a"/>
    <w:uiPriority w:val="99"/>
    <w:rsid w:val="00B2126B"/>
    <w:pPr>
      <w:spacing w:before="100" w:beforeAutospacing="1" w:after="100" w:afterAutospacing="1"/>
    </w:pPr>
    <w:rPr>
      <w:rFonts w:ascii="Verdana" w:hAnsi="Verdana"/>
      <w:sz w:val="24"/>
      <w:szCs w:val="24"/>
      <w:lang w:val="uk-UA" w:eastAsia="uk-UA"/>
    </w:rPr>
  </w:style>
  <w:style w:type="character" w:styleId="af1">
    <w:name w:val="FollowedHyperlink"/>
    <w:basedOn w:val="a0"/>
    <w:rsid w:val="005437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2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457</Words>
  <Characters>3119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Віце-прем’єр-міністру</vt:lpstr>
      <vt:lpstr>Віце-прем’єр-міністру</vt:lpstr>
    </vt:vector>
  </TitlesOfParts>
  <Company>MINSTAT</Company>
  <LinksUpToDate>false</LinksUpToDate>
  <CharactersWithSpaces>3569</CharactersWithSpaces>
  <SharedDoc>false</SharedDoc>
  <HLinks>
    <vt:vector size="6" baseType="variant">
      <vt:variant>
        <vt:i4>65583</vt:i4>
      </vt:variant>
      <vt:variant>
        <vt:i4>0</vt:i4>
      </vt:variant>
      <vt:variant>
        <vt:i4>0</vt:i4>
      </vt:variant>
      <vt:variant>
        <vt:i4>5</vt:i4>
      </vt:variant>
      <vt:variant>
        <vt:lpwstr>mailto:O.Kalabukha@ukrstat.gov.ua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Віце-прем’єр-міністру</dc:title>
  <dc:subject/>
  <dc:creator>n.profatska@stat.gov.ua</dc:creator>
  <cp:keywords/>
  <cp:lastModifiedBy>Statplan</cp:lastModifiedBy>
  <cp:revision>29</cp:revision>
  <cp:lastPrinted>2021-12-28T10:44:00Z</cp:lastPrinted>
  <dcterms:created xsi:type="dcterms:W3CDTF">2017-12-18T10:53:00Z</dcterms:created>
  <dcterms:modified xsi:type="dcterms:W3CDTF">2026-05-08T06:34:00Z</dcterms:modified>
</cp:coreProperties>
</file>